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89" w:rsidRDefault="00E97C89" w:rsidP="00E97C89">
      <w:pPr>
        <w:jc w:val="center"/>
        <w:rPr>
          <w:b/>
          <w:u w:val="single"/>
          <w:lang w:val="bg-BG"/>
        </w:rPr>
      </w:pPr>
      <w:r>
        <w:rPr>
          <w:b/>
          <w:u w:val="single"/>
          <w:lang w:val="bg-BG"/>
        </w:rPr>
        <w:t>ОБЩИНСКИ СЪВЕТ НА ОБЩИНА ДИМИТРОВГРАД</w:t>
      </w:r>
    </w:p>
    <w:p w:rsidR="00E97C89" w:rsidRDefault="00E97C89" w:rsidP="00F53B2B">
      <w:pPr>
        <w:rPr>
          <w:b/>
        </w:rPr>
      </w:pPr>
    </w:p>
    <w:p w:rsidR="00E97C89" w:rsidRDefault="00E97C89" w:rsidP="00E97C89">
      <w:pPr>
        <w:rPr>
          <w:b/>
        </w:rPr>
      </w:pPr>
    </w:p>
    <w:p w:rsidR="00E97C89" w:rsidRDefault="00E97C89" w:rsidP="00E97C89">
      <w:pPr>
        <w:jc w:val="center"/>
        <w:rPr>
          <w:b/>
        </w:rPr>
      </w:pPr>
      <w:r>
        <w:rPr>
          <w:b/>
          <w:lang w:val="bg-BG"/>
        </w:rPr>
        <w:t>Р  Е  Ш  Е  Н  И  Е</w:t>
      </w:r>
    </w:p>
    <w:p w:rsidR="00F53B2B" w:rsidRPr="00F53B2B" w:rsidRDefault="00F53B2B" w:rsidP="00E97C89">
      <w:pPr>
        <w:jc w:val="center"/>
        <w:rPr>
          <w:b/>
        </w:rPr>
      </w:pPr>
    </w:p>
    <w:p w:rsidR="00FC32F4" w:rsidRPr="00AB6C22" w:rsidRDefault="00E97C89" w:rsidP="00FC32F4">
      <w:pPr>
        <w:jc w:val="center"/>
        <w:rPr>
          <w:b/>
          <w:color w:val="000000"/>
        </w:rPr>
      </w:pPr>
      <w:r>
        <w:rPr>
          <w:b/>
          <w:color w:val="000000"/>
          <w:lang w:val="bg-BG"/>
        </w:rPr>
        <w:t xml:space="preserve">№ </w:t>
      </w:r>
      <w:r w:rsidR="00266B59">
        <w:rPr>
          <w:b/>
          <w:color w:val="000000"/>
        </w:rPr>
        <w:t>4</w:t>
      </w:r>
      <w:r w:rsidR="00DC2FCC">
        <w:rPr>
          <w:b/>
          <w:color w:val="000000"/>
        </w:rPr>
        <w:t>98</w:t>
      </w:r>
    </w:p>
    <w:p w:rsidR="00F53B2B" w:rsidRPr="00E97C89" w:rsidRDefault="00F53B2B" w:rsidP="00E97C89">
      <w:pPr>
        <w:jc w:val="center"/>
        <w:rPr>
          <w:b/>
          <w:color w:val="000000"/>
        </w:rPr>
      </w:pPr>
    </w:p>
    <w:p w:rsidR="00E97C89" w:rsidRDefault="00E97C89" w:rsidP="00E97C89">
      <w:pPr>
        <w:jc w:val="center"/>
        <w:rPr>
          <w:b/>
        </w:rPr>
      </w:pPr>
      <w:r>
        <w:rPr>
          <w:b/>
          <w:lang w:val="bg-BG"/>
        </w:rPr>
        <w:t>От</w:t>
      </w:r>
      <w:r>
        <w:rPr>
          <w:b/>
          <w:lang w:val="ru-RU"/>
        </w:rPr>
        <w:t xml:space="preserve"> </w:t>
      </w:r>
      <w:r w:rsidR="00BA39FC">
        <w:rPr>
          <w:b/>
        </w:rPr>
        <w:t>24</w:t>
      </w:r>
      <w:r>
        <w:rPr>
          <w:b/>
          <w:lang w:val="ru-RU"/>
        </w:rPr>
        <w:t>.</w:t>
      </w:r>
      <w:r w:rsidR="00BA39FC">
        <w:rPr>
          <w:b/>
        </w:rPr>
        <w:t>06</w:t>
      </w:r>
      <w:r w:rsidR="000E4E2C">
        <w:rPr>
          <w:b/>
          <w:lang w:val="ru-RU"/>
        </w:rPr>
        <w:t>.20</w:t>
      </w:r>
      <w:r w:rsidR="00A80D51">
        <w:rPr>
          <w:b/>
        </w:rPr>
        <w:t>21</w:t>
      </w:r>
      <w:r>
        <w:rPr>
          <w:b/>
          <w:lang w:val="bg-BG"/>
        </w:rPr>
        <w:t xml:space="preserve"> г.</w:t>
      </w:r>
    </w:p>
    <w:p w:rsidR="00E97C89" w:rsidRPr="001622AA" w:rsidRDefault="00E97C89" w:rsidP="00E97C89">
      <w:pPr>
        <w:jc w:val="center"/>
        <w:rPr>
          <w:color w:val="000000" w:themeColor="text1"/>
        </w:rPr>
      </w:pPr>
    </w:p>
    <w:p w:rsidR="009663C3" w:rsidRPr="00481FF3" w:rsidRDefault="00E97C89" w:rsidP="00481FF3">
      <w:pPr>
        <w:ind w:firstLine="720"/>
        <w:jc w:val="center"/>
        <w:rPr>
          <w:color w:val="000000" w:themeColor="text1"/>
          <w:lang w:val="bg-BG"/>
        </w:rPr>
      </w:pPr>
      <w:r w:rsidRPr="009663C3">
        <w:rPr>
          <w:color w:val="000000" w:themeColor="text1"/>
          <w:lang w:val="bg-BG"/>
        </w:rPr>
        <w:t>На основание</w:t>
      </w:r>
      <w:r w:rsidRPr="009663C3">
        <w:rPr>
          <w:b/>
          <w:color w:val="000000" w:themeColor="text1"/>
          <w:lang w:val="bg-BG"/>
        </w:rPr>
        <w:t xml:space="preserve"> </w:t>
      </w:r>
      <w:r w:rsidR="001361CD" w:rsidRPr="00F655FE">
        <w:rPr>
          <w:lang w:val="ru-RU"/>
        </w:rPr>
        <w:t>чл. 21, ал. 1, т. 8 във връзка с ал.2 от ЗМСМА, чл. 9, чл. 15, ал. 4,  във връзка с чл. 117 ал.3 от Закона за концесиите,</w:t>
      </w:r>
    </w:p>
    <w:p w:rsidR="00E97C89" w:rsidRDefault="00E97C89" w:rsidP="00E97C89">
      <w:pPr>
        <w:jc w:val="center"/>
        <w:outlineLvl w:val="0"/>
      </w:pPr>
    </w:p>
    <w:p w:rsidR="00E97C89" w:rsidRDefault="00E97C89" w:rsidP="00E97C89">
      <w:pPr>
        <w:jc w:val="center"/>
        <w:outlineLvl w:val="0"/>
        <w:rPr>
          <w:b/>
        </w:rPr>
      </w:pPr>
      <w:r>
        <w:rPr>
          <w:b/>
          <w:lang w:val="bg-BG"/>
        </w:rPr>
        <w:t>ОБЩИНСКИ СЪВЕТ – ДИМИТРОВГРАД</w:t>
      </w:r>
    </w:p>
    <w:p w:rsidR="00E97C89" w:rsidRPr="00710AE0" w:rsidRDefault="00E97C89" w:rsidP="00F53B2B">
      <w:pPr>
        <w:outlineLvl w:val="0"/>
        <w:rPr>
          <w:b/>
          <w:caps/>
          <w:lang w:val="bg-BG"/>
        </w:rPr>
      </w:pPr>
    </w:p>
    <w:p w:rsidR="00E97C89" w:rsidRPr="00442825" w:rsidRDefault="00E97C89" w:rsidP="00E97C89">
      <w:pPr>
        <w:jc w:val="center"/>
        <w:rPr>
          <w:b/>
          <w:sz w:val="22"/>
        </w:rPr>
      </w:pPr>
      <w:r w:rsidRPr="00442825">
        <w:rPr>
          <w:b/>
        </w:rPr>
        <w:t>Р Е Ш И</w:t>
      </w:r>
      <w:r w:rsidRPr="00442825">
        <w:rPr>
          <w:b/>
          <w:sz w:val="22"/>
        </w:rPr>
        <w:t>:</w:t>
      </w:r>
    </w:p>
    <w:p w:rsidR="00170724" w:rsidRDefault="00191713" w:rsidP="00170724">
      <w:pPr>
        <w:jc w:val="both"/>
        <w:outlineLvl w:val="0"/>
      </w:pPr>
      <w:r>
        <w:rPr>
          <w:lang w:val="bg-BG"/>
        </w:rPr>
        <w:t xml:space="preserve">    </w:t>
      </w:r>
      <w:r w:rsidR="00170724">
        <w:rPr>
          <w:lang w:val="bg-BG"/>
        </w:rPr>
        <w:t xml:space="preserve">                            </w:t>
      </w:r>
    </w:p>
    <w:p w:rsidR="00170724" w:rsidRDefault="00170724" w:rsidP="00170724">
      <w:pPr>
        <w:jc w:val="both"/>
        <w:outlineLvl w:val="0"/>
      </w:pPr>
    </w:p>
    <w:p w:rsidR="00170724" w:rsidRDefault="00170724" w:rsidP="00170724">
      <w:pPr>
        <w:jc w:val="both"/>
        <w:outlineLvl w:val="0"/>
        <w:rPr>
          <w:b/>
        </w:rPr>
      </w:pPr>
    </w:p>
    <w:p w:rsidR="00175AC0" w:rsidRDefault="00175AC0" w:rsidP="00170724">
      <w:pPr>
        <w:jc w:val="both"/>
        <w:outlineLvl w:val="0"/>
        <w:rPr>
          <w:b/>
        </w:rPr>
      </w:pPr>
    </w:p>
    <w:p w:rsidR="001361CD" w:rsidRDefault="001361CD" w:rsidP="001361CD">
      <w:pPr>
        <w:ind w:firstLine="720"/>
        <w:jc w:val="both"/>
        <w:rPr>
          <w:lang w:val="bg-BG"/>
        </w:rPr>
      </w:pPr>
      <w:r w:rsidRPr="00596186">
        <w:rPr>
          <w:lang w:val="ru-RU"/>
        </w:rPr>
        <w:t xml:space="preserve">Общински съвет Димитровград </w:t>
      </w:r>
      <w:r>
        <w:rPr>
          <w:lang w:val="bg-BG"/>
        </w:rPr>
        <w:t>променя текста на решение №487/27.05.2021г., както следва:</w:t>
      </w:r>
    </w:p>
    <w:p w:rsidR="001361CD" w:rsidRPr="00596186" w:rsidRDefault="001361CD" w:rsidP="001361CD">
      <w:pPr>
        <w:ind w:firstLine="720"/>
        <w:jc w:val="both"/>
        <w:rPr>
          <w:spacing w:val="-20"/>
        </w:rPr>
      </w:pPr>
      <w:r>
        <w:rPr>
          <w:lang w:val="bg-BG"/>
        </w:rPr>
        <w:t xml:space="preserve">1.Общински съвет Димитровград </w:t>
      </w:r>
      <w:r w:rsidRPr="00596186">
        <w:rPr>
          <w:lang w:val="ru-RU"/>
        </w:rPr>
        <w:t>одобрява проекта за решение за прекратяване на процедурата (по решение №</w:t>
      </w:r>
      <w:r w:rsidRPr="00596186">
        <w:t xml:space="preserve">387 от 28.01.2021г.) </w:t>
      </w:r>
      <w:r w:rsidRPr="00596186">
        <w:rPr>
          <w:color w:val="000000"/>
        </w:rPr>
        <w:t xml:space="preserve">за определяне на концесионер на концесия за строителство на обект, представляващ </w:t>
      </w:r>
      <w:r w:rsidRPr="00596186">
        <w:t>Поземлен имот 87076.86.24, област Хасково, община Димитровград, с.Ябълково, вид собств. „Общинска публична”, вид територия „Територия, заета от води и водни обекти”, НТП „Язовир”, площ 51127 кв. м, стар номер 000209, Заповед за одобрение на КККР № </w:t>
      </w:r>
      <w:r w:rsidRPr="00596186">
        <w:rPr>
          <w:b/>
          <w:bCs/>
        </w:rPr>
        <w:t>РД-18-458/15.02.2018 г.</w:t>
      </w:r>
      <w:r w:rsidRPr="00596186">
        <w:t xml:space="preserve"> на ИЗПЪЛНИТЕЛЕН ДИРЕКТОР НА АГКК, </w:t>
      </w:r>
      <w:r w:rsidRPr="00596186">
        <w:rPr>
          <w:lang w:val="ru-RU"/>
        </w:rPr>
        <w:t>съгласно скица №15-</w:t>
      </w:r>
      <w:r w:rsidRPr="00596186">
        <w:t>776019-25</w:t>
      </w:r>
      <w:r w:rsidRPr="00596186">
        <w:rPr>
          <w:lang w:val="ru-RU"/>
        </w:rPr>
        <w:t>.0</w:t>
      </w:r>
      <w:r w:rsidRPr="00596186">
        <w:t>8</w:t>
      </w:r>
      <w:r w:rsidRPr="00596186">
        <w:rPr>
          <w:lang w:val="ru-RU"/>
        </w:rPr>
        <w:t xml:space="preserve">.2020 г. на СГКК – гр. Хасково, </w:t>
      </w:r>
      <w:r w:rsidRPr="00596186">
        <w:rPr>
          <w:b/>
          <w:lang w:val="ru-RU"/>
        </w:rPr>
        <w:t xml:space="preserve">адрес на поземления имот: </w:t>
      </w:r>
      <w:r w:rsidRPr="00596186">
        <w:rPr>
          <w:b/>
        </w:rPr>
        <w:t xml:space="preserve">с.Ябълково, </w:t>
      </w:r>
      <w:r w:rsidRPr="00596186">
        <w:rPr>
          <w:lang w:val="ru-RU"/>
        </w:rPr>
        <w:t xml:space="preserve">трайно предназначение на територията: </w:t>
      </w:r>
      <w:r w:rsidRPr="00596186">
        <w:t>територия, заета от води и водни обекти</w:t>
      </w:r>
      <w:r w:rsidRPr="00596186">
        <w:rPr>
          <w:lang w:val="ru-RU"/>
        </w:rPr>
        <w:t xml:space="preserve">, </w:t>
      </w:r>
      <w:r w:rsidRPr="00596186">
        <w:rPr>
          <w:b/>
          <w:lang w:val="ru-RU"/>
        </w:rPr>
        <w:t>начин на трайно ползване:</w:t>
      </w:r>
      <w:r w:rsidRPr="00596186">
        <w:rPr>
          <w:b/>
        </w:rPr>
        <w:t xml:space="preserve"> Язовир</w:t>
      </w:r>
      <w:r w:rsidRPr="00596186">
        <w:rPr>
          <w:lang w:val="ru-RU"/>
        </w:rPr>
        <w:t xml:space="preserve">, стар идентификатор: няма, номер по предходен план: </w:t>
      </w:r>
      <w:r w:rsidRPr="00596186">
        <w:t>000209</w:t>
      </w:r>
      <w:r w:rsidRPr="00596186">
        <w:rPr>
          <w:lang w:val="ru-RU"/>
        </w:rPr>
        <w:t>, съседи</w:t>
      </w:r>
      <w:r w:rsidRPr="00596186">
        <w:t xml:space="preserve">: </w:t>
      </w:r>
      <w:r w:rsidRPr="00596186">
        <w:rPr>
          <w:spacing w:val="-20"/>
        </w:rPr>
        <w:t>87076.84.42, 87076.86.30, 87076.86.25, 87076.100.24, 87.76.86.29, 87076.86.22 и др.</w:t>
      </w:r>
    </w:p>
    <w:p w:rsidR="001361CD" w:rsidRPr="00B210A9" w:rsidRDefault="001361CD" w:rsidP="001361CD">
      <w:pPr>
        <w:ind w:firstLine="720"/>
        <w:jc w:val="both"/>
        <w:rPr>
          <w:color w:val="000000"/>
          <w:lang w:val="bg-BG"/>
        </w:rPr>
      </w:pPr>
    </w:p>
    <w:p w:rsidR="001361CD" w:rsidRPr="006A28E4" w:rsidRDefault="001361CD" w:rsidP="001361CD">
      <w:pPr>
        <w:jc w:val="both"/>
        <w:rPr>
          <w:color w:val="000000"/>
          <w:lang w:val="bg-BG"/>
        </w:rPr>
      </w:pPr>
      <w:r w:rsidRPr="006A28E4">
        <w:rPr>
          <w:color w:val="000000"/>
        </w:rPr>
        <w:t>   </w:t>
      </w:r>
      <w:r w:rsidRPr="006A28E4">
        <w:rPr>
          <w:color w:val="000000"/>
          <w:lang w:val="bg-BG"/>
        </w:rPr>
        <w:t xml:space="preserve">      </w:t>
      </w:r>
      <w:r>
        <w:rPr>
          <w:color w:val="000000"/>
          <w:lang w:val="bg-BG"/>
        </w:rPr>
        <w:t>2</w:t>
      </w:r>
      <w:r w:rsidRPr="006A28E4">
        <w:rPr>
          <w:color w:val="000000"/>
        </w:rPr>
        <w:t>. Решението не подлежи на обжалване, относно неговата законосъобразност, съобразно чл. 156, ал. 5 от Закона за концесиите.</w:t>
      </w:r>
    </w:p>
    <w:p w:rsidR="007C1953" w:rsidRDefault="007C1953" w:rsidP="00170724">
      <w:pPr>
        <w:jc w:val="both"/>
        <w:outlineLvl w:val="0"/>
        <w:rPr>
          <w:b/>
        </w:rPr>
      </w:pPr>
    </w:p>
    <w:p w:rsidR="007C1953" w:rsidRDefault="007C1953" w:rsidP="00170724">
      <w:pPr>
        <w:jc w:val="both"/>
        <w:outlineLvl w:val="0"/>
        <w:rPr>
          <w:b/>
        </w:rPr>
      </w:pPr>
    </w:p>
    <w:p w:rsidR="007C1953" w:rsidRDefault="007C1953" w:rsidP="00170724">
      <w:pPr>
        <w:jc w:val="both"/>
        <w:outlineLvl w:val="0"/>
        <w:rPr>
          <w:b/>
        </w:rPr>
      </w:pPr>
    </w:p>
    <w:p w:rsidR="007C1953" w:rsidRDefault="007C1953" w:rsidP="00170724">
      <w:pPr>
        <w:jc w:val="both"/>
        <w:outlineLvl w:val="0"/>
        <w:rPr>
          <w:b/>
        </w:rPr>
      </w:pPr>
    </w:p>
    <w:p w:rsidR="007C1953" w:rsidRDefault="007C1953" w:rsidP="00170724">
      <w:pPr>
        <w:jc w:val="both"/>
        <w:outlineLvl w:val="0"/>
        <w:rPr>
          <w:b/>
        </w:rPr>
      </w:pPr>
    </w:p>
    <w:p w:rsidR="007C1953" w:rsidRDefault="007C1953" w:rsidP="00170724">
      <w:pPr>
        <w:jc w:val="both"/>
        <w:outlineLvl w:val="0"/>
        <w:rPr>
          <w:b/>
        </w:rPr>
      </w:pPr>
    </w:p>
    <w:p w:rsidR="007C1953" w:rsidRDefault="007C1953" w:rsidP="00170724">
      <w:pPr>
        <w:jc w:val="both"/>
        <w:outlineLvl w:val="0"/>
        <w:rPr>
          <w:b/>
        </w:rPr>
      </w:pPr>
    </w:p>
    <w:p w:rsidR="007C1953" w:rsidRDefault="007C1953" w:rsidP="00170724">
      <w:pPr>
        <w:jc w:val="both"/>
        <w:outlineLvl w:val="0"/>
        <w:rPr>
          <w:b/>
        </w:rPr>
      </w:pPr>
    </w:p>
    <w:p w:rsidR="00175AC0" w:rsidRDefault="00175AC0" w:rsidP="00170724">
      <w:pPr>
        <w:jc w:val="both"/>
        <w:outlineLvl w:val="0"/>
        <w:rPr>
          <w:b/>
        </w:rPr>
      </w:pPr>
    </w:p>
    <w:p w:rsidR="00175AC0" w:rsidRDefault="00175AC0" w:rsidP="00170724">
      <w:pPr>
        <w:jc w:val="both"/>
        <w:outlineLvl w:val="0"/>
        <w:rPr>
          <w:b/>
        </w:rPr>
      </w:pPr>
    </w:p>
    <w:p w:rsidR="00E3145E" w:rsidRDefault="00E3145E" w:rsidP="00E3145E">
      <w:pPr>
        <w:jc w:val="both"/>
        <w:rPr>
          <w:b/>
          <w:lang w:val="bg-BG"/>
        </w:rPr>
      </w:pPr>
      <w:r>
        <w:rPr>
          <w:b/>
          <w:lang w:val="bg-BG"/>
        </w:rPr>
        <w:t>ГЕРГАНА КРЪСТЕВА</w:t>
      </w:r>
    </w:p>
    <w:p w:rsidR="00E3145E" w:rsidRDefault="00E3145E" w:rsidP="00E3145E">
      <w:pPr>
        <w:jc w:val="both"/>
        <w:rPr>
          <w:i/>
          <w:lang w:val="bg-BG"/>
        </w:rPr>
      </w:pPr>
      <w:r>
        <w:rPr>
          <w:i/>
          <w:lang w:val="bg-BG"/>
        </w:rPr>
        <w:t>Председател на</w:t>
      </w:r>
    </w:p>
    <w:p w:rsidR="00E3145E" w:rsidRPr="004B6B4F" w:rsidRDefault="00E3145E" w:rsidP="00E3145E">
      <w:pPr>
        <w:jc w:val="both"/>
      </w:pPr>
      <w:r>
        <w:rPr>
          <w:i/>
          <w:lang w:val="bg-BG"/>
        </w:rPr>
        <w:t>Общински съвет – Димитровград</w:t>
      </w:r>
    </w:p>
    <w:p w:rsidR="00FB76DC" w:rsidRPr="004B6B4F" w:rsidRDefault="00FB76DC" w:rsidP="00715D24">
      <w:pPr>
        <w:jc w:val="both"/>
      </w:pPr>
    </w:p>
    <w:sectPr w:rsidR="00FB76DC" w:rsidRPr="004B6B4F" w:rsidSect="00715D24">
      <w:footerReference w:type="default" r:id="rId7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783" w:rsidRDefault="00205783" w:rsidP="00AD22BB">
      <w:r>
        <w:separator/>
      </w:r>
    </w:p>
  </w:endnote>
  <w:endnote w:type="continuationSeparator" w:id="0">
    <w:p w:rsidR="00205783" w:rsidRDefault="00205783" w:rsidP="00AD2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50987"/>
      <w:docPartObj>
        <w:docPartGallery w:val="Page Numbers (Bottom of Page)"/>
        <w:docPartUnique/>
      </w:docPartObj>
    </w:sdtPr>
    <w:sdtContent>
      <w:p w:rsidR="00AD22BB" w:rsidRDefault="00956227">
        <w:pPr>
          <w:pStyle w:val="a9"/>
          <w:jc w:val="right"/>
        </w:pPr>
        <w:fldSimple w:instr=" PAGE   \* MERGEFORMAT ">
          <w:r w:rsidR="00E3145E">
            <w:rPr>
              <w:noProof/>
            </w:rPr>
            <w:t>1</w:t>
          </w:r>
        </w:fldSimple>
      </w:p>
    </w:sdtContent>
  </w:sdt>
  <w:p w:rsidR="00AD22BB" w:rsidRDefault="00AD22B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783" w:rsidRDefault="00205783" w:rsidP="00AD22BB">
      <w:r>
        <w:separator/>
      </w:r>
    </w:p>
  </w:footnote>
  <w:footnote w:type="continuationSeparator" w:id="0">
    <w:p w:rsidR="00205783" w:rsidRDefault="00205783" w:rsidP="00AD22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C6BA0"/>
    <w:multiLevelType w:val="hybridMultilevel"/>
    <w:tmpl w:val="517EA014"/>
    <w:lvl w:ilvl="0" w:tplc="D68AEF0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A832E6"/>
    <w:multiLevelType w:val="hybridMultilevel"/>
    <w:tmpl w:val="BE848598"/>
    <w:lvl w:ilvl="0" w:tplc="69D45D32"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  <w:color w:val="32495E"/>
        <w:sz w:val="18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C89"/>
    <w:rsid w:val="00004150"/>
    <w:rsid w:val="00010287"/>
    <w:rsid w:val="00045016"/>
    <w:rsid w:val="000519EA"/>
    <w:rsid w:val="00053166"/>
    <w:rsid w:val="00074238"/>
    <w:rsid w:val="000B2F6D"/>
    <w:rsid w:val="000C12D5"/>
    <w:rsid w:val="000E4E2C"/>
    <w:rsid w:val="000F37F5"/>
    <w:rsid w:val="000F466D"/>
    <w:rsid w:val="000F664D"/>
    <w:rsid w:val="00114D0E"/>
    <w:rsid w:val="0011504C"/>
    <w:rsid w:val="001154B4"/>
    <w:rsid w:val="001361CD"/>
    <w:rsid w:val="0014242D"/>
    <w:rsid w:val="00143F20"/>
    <w:rsid w:val="00161173"/>
    <w:rsid w:val="00170724"/>
    <w:rsid w:val="00172560"/>
    <w:rsid w:val="001742F2"/>
    <w:rsid w:val="00175AC0"/>
    <w:rsid w:val="00191713"/>
    <w:rsid w:val="001B7778"/>
    <w:rsid w:val="001C6DED"/>
    <w:rsid w:val="001E2A17"/>
    <w:rsid w:val="001E4CC0"/>
    <w:rsid w:val="001F52D1"/>
    <w:rsid w:val="00202E3C"/>
    <w:rsid w:val="00205783"/>
    <w:rsid w:val="00216724"/>
    <w:rsid w:val="00242C60"/>
    <w:rsid w:val="00266B59"/>
    <w:rsid w:val="002B7CBA"/>
    <w:rsid w:val="002C3E61"/>
    <w:rsid w:val="002D2332"/>
    <w:rsid w:val="002D702F"/>
    <w:rsid w:val="002E476D"/>
    <w:rsid w:val="002E62E6"/>
    <w:rsid w:val="00310A75"/>
    <w:rsid w:val="00313054"/>
    <w:rsid w:val="00324F85"/>
    <w:rsid w:val="00340A3A"/>
    <w:rsid w:val="003512A2"/>
    <w:rsid w:val="0037422C"/>
    <w:rsid w:val="0038736A"/>
    <w:rsid w:val="00390D91"/>
    <w:rsid w:val="00391BAF"/>
    <w:rsid w:val="003A74DC"/>
    <w:rsid w:val="003C0795"/>
    <w:rsid w:val="003E1B66"/>
    <w:rsid w:val="003F2CF1"/>
    <w:rsid w:val="00423FC7"/>
    <w:rsid w:val="00432A39"/>
    <w:rsid w:val="00442825"/>
    <w:rsid w:val="00451201"/>
    <w:rsid w:val="00453AA0"/>
    <w:rsid w:val="004745C5"/>
    <w:rsid w:val="00481FF3"/>
    <w:rsid w:val="004B710D"/>
    <w:rsid w:val="004D7C1D"/>
    <w:rsid w:val="004E0FF9"/>
    <w:rsid w:val="004F1241"/>
    <w:rsid w:val="004F3CE2"/>
    <w:rsid w:val="005043B1"/>
    <w:rsid w:val="00534D7A"/>
    <w:rsid w:val="00544B89"/>
    <w:rsid w:val="00562905"/>
    <w:rsid w:val="005661B9"/>
    <w:rsid w:val="00567F8F"/>
    <w:rsid w:val="005734CA"/>
    <w:rsid w:val="00573AF4"/>
    <w:rsid w:val="0057411E"/>
    <w:rsid w:val="00580085"/>
    <w:rsid w:val="00593AC9"/>
    <w:rsid w:val="005A259F"/>
    <w:rsid w:val="005A6C80"/>
    <w:rsid w:val="005E1B90"/>
    <w:rsid w:val="005E6D21"/>
    <w:rsid w:val="005F5A43"/>
    <w:rsid w:val="00606256"/>
    <w:rsid w:val="00623EE9"/>
    <w:rsid w:val="0062616D"/>
    <w:rsid w:val="00632B1E"/>
    <w:rsid w:val="00634D8E"/>
    <w:rsid w:val="00643330"/>
    <w:rsid w:val="006704EC"/>
    <w:rsid w:val="00670D36"/>
    <w:rsid w:val="006A16F2"/>
    <w:rsid w:val="006B2219"/>
    <w:rsid w:val="006B40C2"/>
    <w:rsid w:val="006C5D36"/>
    <w:rsid w:val="006E52FC"/>
    <w:rsid w:val="00705016"/>
    <w:rsid w:val="00710AE0"/>
    <w:rsid w:val="00715D24"/>
    <w:rsid w:val="007378E9"/>
    <w:rsid w:val="00776885"/>
    <w:rsid w:val="007846BE"/>
    <w:rsid w:val="00785A37"/>
    <w:rsid w:val="00793418"/>
    <w:rsid w:val="007C1953"/>
    <w:rsid w:val="007C7931"/>
    <w:rsid w:val="007F1E6B"/>
    <w:rsid w:val="00815AB5"/>
    <w:rsid w:val="008175EA"/>
    <w:rsid w:val="0084633F"/>
    <w:rsid w:val="008B664F"/>
    <w:rsid w:val="008D55CB"/>
    <w:rsid w:val="008E0F64"/>
    <w:rsid w:val="008F2DBD"/>
    <w:rsid w:val="00921B74"/>
    <w:rsid w:val="00925F16"/>
    <w:rsid w:val="00956227"/>
    <w:rsid w:val="00963D68"/>
    <w:rsid w:val="009663C3"/>
    <w:rsid w:val="0099326C"/>
    <w:rsid w:val="009A0393"/>
    <w:rsid w:val="009A39BC"/>
    <w:rsid w:val="009B6663"/>
    <w:rsid w:val="00A51B65"/>
    <w:rsid w:val="00A6243E"/>
    <w:rsid w:val="00A74F2E"/>
    <w:rsid w:val="00A80D51"/>
    <w:rsid w:val="00A97187"/>
    <w:rsid w:val="00AA72D6"/>
    <w:rsid w:val="00AB4CB7"/>
    <w:rsid w:val="00AB6C22"/>
    <w:rsid w:val="00AC6906"/>
    <w:rsid w:val="00AD22BB"/>
    <w:rsid w:val="00AE7906"/>
    <w:rsid w:val="00AF3869"/>
    <w:rsid w:val="00B00929"/>
    <w:rsid w:val="00B06E98"/>
    <w:rsid w:val="00B53346"/>
    <w:rsid w:val="00B5393F"/>
    <w:rsid w:val="00B53B37"/>
    <w:rsid w:val="00BA39FC"/>
    <w:rsid w:val="00BB679A"/>
    <w:rsid w:val="00BE2B6F"/>
    <w:rsid w:val="00C00F4B"/>
    <w:rsid w:val="00C52CCE"/>
    <w:rsid w:val="00CC1AE0"/>
    <w:rsid w:val="00CC382B"/>
    <w:rsid w:val="00CF3DE4"/>
    <w:rsid w:val="00D0082C"/>
    <w:rsid w:val="00D17542"/>
    <w:rsid w:val="00D2520B"/>
    <w:rsid w:val="00D73683"/>
    <w:rsid w:val="00D86970"/>
    <w:rsid w:val="00D87134"/>
    <w:rsid w:val="00D90B6C"/>
    <w:rsid w:val="00D9138C"/>
    <w:rsid w:val="00D93B21"/>
    <w:rsid w:val="00D96416"/>
    <w:rsid w:val="00DC2FCC"/>
    <w:rsid w:val="00DE3D12"/>
    <w:rsid w:val="00DE77A0"/>
    <w:rsid w:val="00DF7ECF"/>
    <w:rsid w:val="00E02CEB"/>
    <w:rsid w:val="00E3145E"/>
    <w:rsid w:val="00E5164C"/>
    <w:rsid w:val="00E846FB"/>
    <w:rsid w:val="00E97C89"/>
    <w:rsid w:val="00EC4CB6"/>
    <w:rsid w:val="00EC65B0"/>
    <w:rsid w:val="00ED7055"/>
    <w:rsid w:val="00EE211F"/>
    <w:rsid w:val="00EE2A76"/>
    <w:rsid w:val="00EF6599"/>
    <w:rsid w:val="00F0577F"/>
    <w:rsid w:val="00F2001E"/>
    <w:rsid w:val="00F41B11"/>
    <w:rsid w:val="00F46CE1"/>
    <w:rsid w:val="00F53B2B"/>
    <w:rsid w:val="00F762F1"/>
    <w:rsid w:val="00F936E9"/>
    <w:rsid w:val="00FA279F"/>
    <w:rsid w:val="00FA2C31"/>
    <w:rsid w:val="00FA4AF5"/>
    <w:rsid w:val="00FB229C"/>
    <w:rsid w:val="00FB76DC"/>
    <w:rsid w:val="00FC03BE"/>
    <w:rsid w:val="00FC32F4"/>
    <w:rsid w:val="00FE5830"/>
    <w:rsid w:val="00FF6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5F5A43"/>
    <w:pPr>
      <w:keepNext/>
      <w:jc w:val="center"/>
      <w:outlineLvl w:val="0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97C89"/>
    <w:pPr>
      <w:jc w:val="both"/>
    </w:pPr>
    <w:rPr>
      <w:color w:val="000000"/>
      <w:szCs w:val="20"/>
      <w:lang w:val="bg-BG"/>
    </w:rPr>
  </w:style>
  <w:style w:type="character" w:customStyle="1" w:styleId="a4">
    <w:name w:val="Основен текст Знак"/>
    <w:basedOn w:val="a0"/>
    <w:link w:val="a3"/>
    <w:rsid w:val="00E97C89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fault">
    <w:name w:val="Default"/>
    <w:rsid w:val="00E97C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5">
    <w:name w:val="Normal (Web)"/>
    <w:basedOn w:val="a"/>
    <w:uiPriority w:val="99"/>
    <w:unhideWhenUsed/>
    <w:rsid w:val="00191713"/>
    <w:pPr>
      <w:spacing w:before="100" w:beforeAutospacing="1" w:after="100" w:afterAutospacing="1"/>
    </w:pPr>
    <w:rPr>
      <w:lang w:val="bg-BG" w:eastAsia="bg-BG"/>
    </w:rPr>
  </w:style>
  <w:style w:type="paragraph" w:styleId="a6">
    <w:name w:val="List Paragraph"/>
    <w:basedOn w:val="a"/>
    <w:uiPriority w:val="34"/>
    <w:qFormat/>
    <w:rsid w:val="00F53B2B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8175EA"/>
    <w:pPr>
      <w:spacing w:after="120" w:line="480" w:lineRule="auto"/>
    </w:pPr>
    <w:rPr>
      <w:sz w:val="20"/>
      <w:szCs w:val="20"/>
    </w:rPr>
  </w:style>
  <w:style w:type="character" w:customStyle="1" w:styleId="20">
    <w:name w:val="Основен текст 2 Знак"/>
    <w:basedOn w:val="a0"/>
    <w:link w:val="2"/>
    <w:uiPriority w:val="99"/>
    <w:rsid w:val="008175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0">
    <w:name w:val="Заглавие 1 Знак"/>
    <w:basedOn w:val="a0"/>
    <w:link w:val="1"/>
    <w:rsid w:val="005F5A43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AD22BB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AD22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AD22BB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AD22B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obsav1</dc:creator>
  <cp:keywords/>
  <dc:description/>
  <cp:lastModifiedBy>obsav1</cp:lastModifiedBy>
  <cp:revision>113</cp:revision>
  <cp:lastPrinted>2021-06-30T07:11:00Z</cp:lastPrinted>
  <dcterms:created xsi:type="dcterms:W3CDTF">2019-02-21T09:53:00Z</dcterms:created>
  <dcterms:modified xsi:type="dcterms:W3CDTF">2021-06-30T07:15:00Z</dcterms:modified>
</cp:coreProperties>
</file>