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68" w:rsidRPr="00DD6CB0" w:rsidRDefault="001F7168" w:rsidP="001F7168">
      <w:pPr>
        <w:jc w:val="center"/>
        <w:rPr>
          <w:lang w:val="bg-BG"/>
        </w:rPr>
      </w:pPr>
      <w:r w:rsidRPr="00DD6CB0">
        <w:rPr>
          <w:b/>
          <w:lang w:val="bg-BG"/>
        </w:rPr>
        <w:t>ВЪТРЕШНИ ПРАВИЛА НА ОБЩИНСКИ СЪВЕТ - ДИМИТРОВГРАД ЗА УСЛОВИЯТА И РЕДА ЗА ПРЕДОСТАВЯНЕ НА ДОСТЪП ДО ОБЩЕСТВЕНА ИНФОРМАЦИЯ  и ЗА ПРЕДОСТАВЯНЕ НА ДОСТЪП ДО ОБЩЕСТВЕНА ИНФОРМАЦИЯ ЗА ПОВТОРНО ИЗПОЛЗВАНЕ</w:t>
      </w:r>
      <w:r w:rsidRPr="00DD6CB0">
        <w:rPr>
          <w:lang w:val="bg-BG"/>
        </w:rPr>
        <w:t xml:space="preserve"> </w:t>
      </w:r>
    </w:p>
    <w:p w:rsidR="001F7168" w:rsidRPr="00DD6CB0" w:rsidRDefault="001F7168" w:rsidP="001F7168">
      <w:pPr>
        <w:jc w:val="center"/>
        <w:rPr>
          <w:lang w:val="bg-BG"/>
        </w:rPr>
      </w:pPr>
      <w:r>
        <w:rPr>
          <w:lang w:val="bg-BG"/>
        </w:rPr>
        <w:t>(приети с решение №</w:t>
      </w:r>
      <w:r>
        <w:t>185</w:t>
      </w:r>
      <w:r>
        <w:rPr>
          <w:lang w:val="bg-BG"/>
        </w:rPr>
        <w:t>, взето с протокол №</w:t>
      </w:r>
      <w:r>
        <w:t xml:space="preserve"> 6 </w:t>
      </w:r>
      <w:r w:rsidRPr="00DD6CB0">
        <w:rPr>
          <w:lang w:val="bg-BG"/>
        </w:rPr>
        <w:t>от заседание на Общински съвет – Димитровг</w:t>
      </w:r>
      <w:r>
        <w:rPr>
          <w:lang w:val="bg-BG"/>
        </w:rPr>
        <w:t xml:space="preserve">рад, проведено на </w:t>
      </w:r>
      <w:r>
        <w:t xml:space="preserve">31.03.2016 </w:t>
      </w:r>
      <w:r w:rsidRPr="00DD6CB0">
        <w:rPr>
          <w:lang w:val="bg-BG"/>
        </w:rPr>
        <w:t>год.)</w:t>
      </w:r>
    </w:p>
    <w:p w:rsidR="001F7168" w:rsidRPr="00DD6CB0" w:rsidRDefault="001F7168" w:rsidP="001F7168">
      <w:pPr>
        <w:jc w:val="center"/>
        <w:rPr>
          <w:b/>
          <w:lang w:val="bg-BG"/>
        </w:rPr>
      </w:pPr>
    </w:p>
    <w:p w:rsidR="001F7168" w:rsidRPr="00DD6CB0" w:rsidRDefault="001F7168" w:rsidP="001F7168">
      <w:pPr>
        <w:jc w:val="center"/>
        <w:rPr>
          <w:b/>
          <w:lang w:val="bg-BG"/>
        </w:rPr>
      </w:pPr>
      <w:r w:rsidRPr="00DD6CB0">
        <w:rPr>
          <w:b/>
          <w:lang w:val="bg-BG"/>
        </w:rPr>
        <w:t>І. ОБЩИ ПОЛОЖЕНИЯ</w:t>
      </w:r>
    </w:p>
    <w:p w:rsidR="001F7168" w:rsidRPr="00DD6CB0" w:rsidRDefault="001F7168" w:rsidP="001F7168">
      <w:pPr>
        <w:jc w:val="center"/>
        <w:rPr>
          <w:b/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</w:t>
      </w:r>
      <w:r w:rsidRPr="00DD6CB0">
        <w:rPr>
          <w:lang w:val="bg-BG"/>
        </w:rPr>
        <w:t xml:space="preserve">. Вътрешните правила уреждат условията и реда за предоставянето на достъп до обществена информация и предоставянето на достъп до обществена информация за повторно използване от Общински съвет – Димитровград по Закона за достъп до обществена информация (ЗДОИ).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Чл.2.</w:t>
      </w:r>
      <w:r w:rsidRPr="00DD6CB0">
        <w:rPr>
          <w:lang w:val="bg-BG"/>
        </w:rPr>
        <w:t xml:space="preserve"> (1) Предмет на правилата са приемането, регистрирането, разглеждането на писмени заявления-искане и устни запитвания, изготвянето на решения за предоставяне или за отказ за предоставяне, формите на предоставяне, разходите и начините на тяхното заплащане, свързани с достъпа до обществена информация и с предоставяне на достъп до обществена информация за повторно използване, създадена в рамките на правомощията или функциите на Общински съвет Димитровград.</w:t>
      </w: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 xml:space="preserve"> </w:t>
      </w:r>
      <w:r w:rsidRPr="00DD6CB0">
        <w:rPr>
          <w:lang w:val="bg-BG"/>
        </w:rPr>
        <w:tab/>
        <w:t xml:space="preserve">(2) Общински съвет – Димитровград, във връзка с чл.22 ал.3 от ЗМСМА, осигурява достъп до обществена информация по отношение на издаваните от него актове – решения, наредби, правилници, вътрешни правила, методики, отчети, декларации и други с оглед осигуряване на информация, свързана с обществения живот в Република България и в частност в Община Димитровград, даваща възможност на гражданите да си съставят мнение относно дейността на Общински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(3) Общински съвет –Димитровград, във връзка с чл.22 ал.3 от ЗМСМА, осигурява предоставяне на достъп до обществена информация за повторно използване по отношение на издаваните от него актове – решения, наредби, правилници, вътрешни правила, методики, отчети, декларации и други с оглед осигуряване на информация, свързана с обществения живот в Република България и в частност в Община Димитровград, даваща възможност на гражданите да я използват за търговски или нетърговски цели, различни от първоначалната цел, за която е била създадена в рамките на правомощията или функциите на Общински съвет – Димитровград.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(4) Тези правила не се прилагат за достъпа до лични данни.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Чл.3</w:t>
      </w:r>
      <w:r w:rsidRPr="00DD6CB0">
        <w:rPr>
          <w:lang w:val="bg-BG"/>
        </w:rPr>
        <w:t xml:space="preserve">. Достъпът до официална и служебна обществена информация се предоставя по реда и при условията на чл.12 и 13 от ЗДОИ.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Чл.4.</w:t>
      </w:r>
      <w:r w:rsidRPr="00DD6CB0">
        <w:rPr>
          <w:lang w:val="bg-BG"/>
        </w:rPr>
        <w:t xml:space="preserve"> (1) Председателят на Общински съвет – Димитровград информира за дейността на Общинския съвет чрез публикуване на информация на интернет страницата на община Димитровград и чрез средствата за масово осведомяване – чл. 97 ал.4 от Правилника за организацията и дейността на общински съвет-Димитровград,неговите комисии и взаимодействието му общинска администрация . Съобщава в друга форма – отчети, брошури, информационно табло, публикации в средствата за масово осведомяване, свикване на обществени обсъждания и др. за други актове и действия на съвета, засягащи значими обществени интереси.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(2) Председателят на Общински съвет – Димитровград, периодично публикува на интернет страницата актуална информация, съдържаща: </w:t>
      </w: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 xml:space="preserve"> </w:t>
      </w:r>
      <w:r w:rsidRPr="00DD6CB0">
        <w:rPr>
          <w:lang w:val="bg-BG"/>
        </w:rPr>
        <w:tab/>
        <w:t xml:space="preserve">1. описание на правомощията, данни за организацията, функциите и отговорностите на общинския съвет като орган на местното самоуправление;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2. адреса, телефона и работното време на гишето, където се подават заявленията- исканията за предоставяне на достъп до информация.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lastRenderedPageBreak/>
        <w:t>Чл.5.</w:t>
      </w:r>
      <w:r w:rsidRPr="00DD6CB0">
        <w:rPr>
          <w:lang w:val="bg-BG"/>
        </w:rPr>
        <w:t xml:space="preserve"> (1) Достъпът до обществена информация е безплатен.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Формите за предоставяне на достъп са: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>1. преглед на информацията - оригинал или копие;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2. устна справка;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3. копия на хартиен носител;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4. копия на технически носител.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5. комбинация от форми.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(3) Материалните разходи по предоставяне на обществена информация се заплащат от заявителя, в зависимост от формата за предоставяне и съгласно нормативи, определени от министъра на финансите. / приложение 1 /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(4) Заплащането на разходите става по касов път, в касата на община Димитровград и/или по безкасов път по сметка на община Димитровград.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Чл.6</w:t>
      </w:r>
      <w:r w:rsidRPr="00DD6CB0">
        <w:rPr>
          <w:lang w:val="bg-BG"/>
        </w:rPr>
        <w:t xml:space="preserve">. (1) Обществената информация, създавана и съхранявана от общински съвет – Димитровград е официална и служебна.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В случаите, предвидени със закон, определена официална или служебна информация може да бъде обявена за класифицирана информация, представляваща държавна или служебна тайна.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Чл.7.</w:t>
      </w:r>
      <w:r w:rsidRPr="00DD6CB0">
        <w:rPr>
          <w:lang w:val="bg-BG"/>
        </w:rPr>
        <w:t xml:space="preserve"> (1) Официална е информацията, която се съдържа в издадените от общинския съвет актове при осъществяване на неговите правомощия.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Достъпът до официална информация е свободен и се осъществява по реда на ЗДОИ и настоящите правила.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Чл.8.</w:t>
      </w:r>
      <w:r w:rsidRPr="00DD6CB0">
        <w:rPr>
          <w:lang w:val="bg-BG"/>
        </w:rPr>
        <w:t xml:space="preserve"> (1) Служебна е информацията, която се събира, създава и съхранява във връзка с официалната информация, както и по повод дейността на общинския съвет.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(2) Достъпът до служебна обществена информация се ограничава, когато тя: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1. е свързана с оперативната подготовка на официалната информация и няма самостоятелно значение (мнения и препоръки, изготвени от или за общинския съвет, становища и консултации);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2. съдържа мнения и позиции във връзка с настоящи или предстоящи преговори, водени от общинския съвет или от негово име, както и сведения, свързани с тях, и е подготвена от общински </w:t>
      </w:r>
      <w:proofErr w:type="spellStart"/>
      <w:r w:rsidRPr="00DD6CB0">
        <w:rPr>
          <w:lang w:val="bg-BG"/>
        </w:rPr>
        <w:t>съветници</w:t>
      </w:r>
      <w:proofErr w:type="spellEnd"/>
      <w:r w:rsidRPr="00DD6CB0">
        <w:rPr>
          <w:lang w:val="bg-BG"/>
        </w:rPr>
        <w:t xml:space="preserve"> и/или комисии на общинския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(3) Ограничението по ал. 2 не може да се прилага след изтичане на 2 години от създаването на такава информация.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(4) Достъпът до служебна обществена информация не може да се ограничава при наличие на надделяващ обществен интерес.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ІІ. ПРИЕМАНЕ, РЕГИСТРИРАНЕ И ОТГОВОР НА УСТНИ ЗАПИТВАНИЯ ЗА ДОСТЪП ДО ОБЩЕСТВЕНА ИНФОРМАЦИЯ И  ЗА ПРЕДОСТАВЯНЕ НА  ДОСТЪП ДО ОБЩЕСТВЕНА ИНФОРМАЦИЯ ЗА ПОВТОРНО ИЗПОЛЗВАНЕ</w:t>
      </w: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Чл.9</w:t>
      </w:r>
      <w:r w:rsidRPr="00DD6CB0">
        <w:rPr>
          <w:lang w:val="bg-BG"/>
        </w:rPr>
        <w:t xml:space="preserve">. (1) Устните запитвания по ЗДОИ до общински съвет – Димитровград се приемат от Председателя на съвета и/или от служителя на звеното по чл.29а от ЗМСМА в канцелариите им на адрес: гр.Димитровград, ул.”Г. С. Раковски” № 15  ст.55 като се съставя протокол за приемането им /приложение № 2/, който се регистрира в дневника за входяща кореспонденция на съвета със самостоятелен регистрационен индекс.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Устните запитвания по предходната алинея се насочват към Председателя на </w:t>
      </w:r>
      <w:proofErr w:type="spellStart"/>
      <w:r w:rsidRPr="00DD6CB0">
        <w:rPr>
          <w:lang w:val="bg-BG"/>
        </w:rPr>
        <w:t>ОбС</w:t>
      </w:r>
      <w:proofErr w:type="spellEnd"/>
      <w:r w:rsidRPr="00DD6CB0">
        <w:rPr>
          <w:lang w:val="bg-BG"/>
        </w:rPr>
        <w:t xml:space="preserve">, който осигурява достъпа до исканата обществена информация лично и/или с помощта на Председателя на ПК, която е компетентна да предостави исканата информация.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lastRenderedPageBreak/>
        <w:t xml:space="preserve">(3) За предоставяне на достъп до обществена информация по устно запитване се дължат разходи, в зависимост от формата на предоставяне на достъп и вида на носителя.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(4) Когато заявителят не получи достъп до искана обществена информация въз основа на устно запитване или счита предоставената му информация за недостатъчна, той може да подаде писмено заявление-искане.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ІІІ. ПРИЕМАНЕ И РЕГИСТРИРАНЕ НА ЗАЯВЛЕНИЯ-ИСКАНИЯ ЗА ДОСТЪП ДО ОБЩЕСТВЕНА ИНФОРМАЦИЯ и ЗА  ПРЕДОСТАВЯНЕ НА ДОСТЪП ДО ОБЩЕСТВЕНА ИНФОРМАЦИЯ ЗА ПОВТОРНО ИЗПОЛЗВАНЕ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Чл.10</w:t>
      </w:r>
      <w:r w:rsidRPr="00DD6CB0">
        <w:rPr>
          <w:lang w:val="bg-BG"/>
        </w:rPr>
        <w:t xml:space="preserve">. (1) Писмените заявления-искания се подават и регистрират в дневника за входяща кореспонденция на съвета със самостоятелен регистрационен индекс от председателя на съвета и/или служителя на звеното по чл.29а от ЗМСМА в деня на тяхното постъпване.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За писмени заявления-искания се считат и тези, получени по електронен път на адрес </w:t>
      </w:r>
      <w:proofErr w:type="spellStart"/>
      <w:r w:rsidRPr="00DD6CB0">
        <w:rPr>
          <w:i/>
          <w:lang w:val="bg-BG"/>
        </w:rPr>
        <w:t>obs@dimitrovgrad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  <w:r w:rsidRPr="00DD6CB0">
        <w:rPr>
          <w:i/>
          <w:lang w:val="bg-BG"/>
        </w:rPr>
        <w:t>;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(3) За подаване на писмени заявления-искания за достъп до обществена информация се предоставя за ползване формуляр по образец. / приложение 1 /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>(4) Формулярите-образци се предоставят на хартиен носител от звеното по чл.29а от ЗМСМА в канцеларията му на адрес: гр. Димитровград, ул.”Г. С. Раковски” № 15  в рамките на работното време на община Димитровград или се ползват от официалната електронна страница на адрес - http://www.dimitrovgrad.bg/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Чл.11</w:t>
      </w:r>
      <w:r w:rsidRPr="00DD6CB0">
        <w:rPr>
          <w:lang w:val="bg-BG"/>
        </w:rPr>
        <w:t xml:space="preserve">. Получените заявления-искания по реда на чл.10 – попълнен формуляр – образец или друго писмено искане, вкл. и това подадено по електронен път се оставят без разглеждане, ако не съдържат данните по чл. 25, ал.1. от ЗДОИ.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Чл.12</w:t>
      </w:r>
      <w:r w:rsidRPr="00DD6CB0">
        <w:rPr>
          <w:lang w:val="bg-BG"/>
        </w:rPr>
        <w:t xml:space="preserve">. (1) В случаите, когато исканата информация не е точно и ясно формулирана или е формулирана много общо, в 3-дневен срок, председателя на Общинския съвет изготвя писмено уведомление до заявителя, което му се връчва лично срещу подпис или с писмо, изпратено по пощата с обратна разписка.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Ако заявителят не уточни предмета на исканата информация или не я конкретизира в срок от 30 дни от получаване на писмото за уточняване, заявлението-искането се оставя без разглеждане и се архивира.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>(3) Когато, общинския съвет не разполага с исканата информация и няма данни за нейното местонахождение в 14-дневен срок Председателя на общинския съвет, уведомява за това заявителя по реда и начина на ал.1.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ІV. РАЗГЛЕЖДАНЕ НА ЗАЯВЛЕНИЯТА-ИСКАНИЯТА. РЕШЕНИЯ ЗА ДОСТЪП ИЛИ ЗА ОТКАЗ ЗА ДОСТЪП ДО ОБЩЕСТВЕНА ИНФОРМАЦИЯ   и ЗА ПРЕДОСТАВЯНЕ НА  ДОСТЪП ДО ОБЩЕСТВЕНА ИНФОРМАЦИЯ ЗА ПОВТОРНО ИЗПОЛЗВАНЕ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Чл.13.(1)</w:t>
      </w:r>
      <w:r w:rsidRPr="00DD6CB0">
        <w:rPr>
          <w:lang w:val="bg-BG"/>
        </w:rPr>
        <w:t xml:space="preserve"> Заявлението-искане за достъп до обществена информация и за предоставяне на информация за повторно използване се разглеждат в 14 - дневен срок след датата на регистрирането им по реда на глава трета, раздел втори от ЗДОИ. </w:t>
      </w:r>
    </w:p>
    <w:p w:rsidR="001F7168" w:rsidRPr="00DD6CB0" w:rsidRDefault="001F7168" w:rsidP="001F7168">
      <w:pPr>
        <w:ind w:firstLine="1155"/>
        <w:jc w:val="both"/>
        <w:textAlignment w:val="center"/>
        <w:rPr>
          <w:lang w:val="bg-BG"/>
        </w:rPr>
      </w:pPr>
      <w:r w:rsidRPr="00DD6CB0">
        <w:rPr>
          <w:lang w:val="bg-BG"/>
        </w:rPr>
        <w:t xml:space="preserve">(2) Срокът по </w:t>
      </w:r>
      <w:r w:rsidRPr="00DD6CB0">
        <w:rPr>
          <w:rStyle w:val="samedocreference1"/>
          <w:rFonts w:eastAsia="Calibri"/>
          <w:lang w:val="bg-BG"/>
        </w:rPr>
        <w:t>ал.1</w:t>
      </w:r>
      <w:r w:rsidRPr="00DD6CB0">
        <w:rPr>
          <w:lang w:val="bg-BG"/>
        </w:rPr>
        <w:t xml:space="preserve"> може да бъде удължен, но с не повече от 10 дни, когато поисканата в заявлението информация е в голямо количество и е необходимо допълнително време за нейната подготовка.В уведомлението  </w:t>
      </w:r>
      <w:r w:rsidRPr="00DD6CB0">
        <w:rPr>
          <w:rStyle w:val="samedocreference1"/>
          <w:rFonts w:eastAsia="Calibri"/>
          <w:lang w:val="bg-BG"/>
        </w:rPr>
        <w:t>за удължаване на срока</w:t>
      </w:r>
      <w:r w:rsidRPr="00DD6CB0">
        <w:rPr>
          <w:lang w:val="bg-BG"/>
        </w:rPr>
        <w:t xml:space="preserve"> се посочват причините за удължаване на срока, в който ще бъде предоставен достъп до исканата обществена информация.</w:t>
      </w:r>
    </w:p>
    <w:p w:rsidR="001F7168" w:rsidRPr="00DD6CB0" w:rsidRDefault="001F7168" w:rsidP="001F7168">
      <w:pPr>
        <w:ind w:firstLine="708"/>
        <w:jc w:val="both"/>
        <w:textAlignment w:val="center"/>
        <w:rPr>
          <w:lang w:val="bg-BG"/>
        </w:rPr>
      </w:pPr>
      <w:r w:rsidRPr="00DD6CB0">
        <w:rPr>
          <w:lang w:val="bg-BG"/>
        </w:rPr>
        <w:lastRenderedPageBreak/>
        <w:t xml:space="preserve">(3) Срокът по </w:t>
      </w:r>
      <w:r w:rsidRPr="00DD6CB0">
        <w:rPr>
          <w:rStyle w:val="samedocreference2"/>
          <w:lang w:val="bg-BG"/>
        </w:rPr>
        <w:t xml:space="preserve"> ал. 1</w:t>
      </w:r>
      <w:r w:rsidRPr="00DD6CB0">
        <w:rPr>
          <w:lang w:val="bg-BG"/>
        </w:rPr>
        <w:t xml:space="preserve"> може да бъде удължен, но с не повече от 14 дни и когато исканата обществена информация се отнася до трето лице и е необходимо неговото съгласие за предоставянето й. В тези случаите председателят на Общинския съвет е длъжен да поиска изричното писмено съгласие на третото лице в 7-дневен срок от регистриране на заявлението за достъп до обществена информация. В решението си съответният орган е длъжен да спази точно условията, при които третото лице е дало съгласие за предоставяне на отнасящата се до него информация.</w:t>
      </w:r>
    </w:p>
    <w:p w:rsidR="001F7168" w:rsidRPr="00DD6CB0" w:rsidRDefault="001F7168" w:rsidP="001F7168">
      <w:pPr>
        <w:ind w:firstLine="708"/>
        <w:jc w:val="both"/>
        <w:textAlignment w:val="center"/>
        <w:rPr>
          <w:lang w:val="bg-BG"/>
        </w:rPr>
      </w:pPr>
      <w:r w:rsidRPr="00DD6CB0">
        <w:rPr>
          <w:lang w:val="bg-BG"/>
        </w:rPr>
        <w:t>(4) При изрично несъгласие от третото лице в срока по ал. 3 съответният орган предоставя исканата обществена информация в обем и по начин, който да не разкрива информацията, която засяга интересите на третото лице.</w:t>
      </w:r>
    </w:p>
    <w:p w:rsidR="001F7168" w:rsidRPr="00DD6CB0" w:rsidRDefault="001F7168" w:rsidP="001F7168">
      <w:pPr>
        <w:ind w:firstLine="708"/>
        <w:jc w:val="both"/>
        <w:textAlignment w:val="center"/>
        <w:rPr>
          <w:lang w:val="bg-BG"/>
        </w:rPr>
      </w:pPr>
      <w:r w:rsidRPr="00DD6CB0">
        <w:rPr>
          <w:lang w:val="bg-BG"/>
        </w:rPr>
        <w:t>(5) Не е необходимо съгласието на третото лице в случаите, когато то е задължен субект и отнасящата се до него информация е обществена информация по смисъла на този закон, както и когато е налице надделяващ обществен интерес от разкриването й.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Чл.14</w:t>
      </w:r>
      <w:r w:rsidRPr="00DD6CB0">
        <w:rPr>
          <w:lang w:val="bg-BG"/>
        </w:rPr>
        <w:t xml:space="preserve">. (1) Решенията за предоставяне или за отказ по предходния член се вземат от Председателя на общинския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(2) Екземпляр от решението се връчва на заявителя от Председателя на общинския съвет и/или от служителя на звеното по чл.29а от ЗМСМА лично срещу подпис в срок от три дни от вземане на съответното решение или се изпраща с </w:t>
      </w:r>
      <w:proofErr w:type="spellStart"/>
      <w:r w:rsidRPr="00DD6CB0">
        <w:rPr>
          <w:lang w:val="bg-BG"/>
        </w:rPr>
        <w:t>придружително</w:t>
      </w:r>
      <w:proofErr w:type="spellEnd"/>
      <w:r w:rsidRPr="00DD6CB0">
        <w:rPr>
          <w:lang w:val="bg-BG"/>
        </w:rPr>
        <w:t xml:space="preserve"> писмо по пощата с обратна разписка 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V. ПРЕДОСТАВЯНЕ НА ДОСТЪП ДО ОБЩЕСТВЕНА ИНФОРМАЦИЯ и ПРЕДОСТАВЯНЕ НА ДОСТЪП ДО ОБЩЕСТВЕНА ИНФОРМАЦИЯ ЗА ПОВТОРНО ИЗПОЛЗВАНЕ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7E7DE7" w:rsidRDefault="001F7168" w:rsidP="001F7168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val="bg-BG"/>
        </w:rPr>
      </w:pPr>
      <w:r w:rsidRPr="007E7DE7">
        <w:rPr>
          <w:b/>
          <w:color w:val="FF0000"/>
          <w:lang w:val="bg-BG"/>
        </w:rPr>
        <w:t>Чл.15</w:t>
      </w:r>
      <w:r w:rsidRPr="007E7DE7">
        <w:rPr>
          <w:color w:val="FF0000"/>
          <w:lang w:val="bg-BG"/>
        </w:rPr>
        <w:t>. (1)</w:t>
      </w:r>
      <w:r w:rsidR="007E7DE7">
        <w:rPr>
          <w:color w:val="FF0000"/>
          <w:lang w:val="bg-BG"/>
        </w:rPr>
        <w:t>(Изменен с Решение №744/26.05.2022 г.)</w:t>
      </w:r>
      <w:r w:rsidRPr="007E7DE7">
        <w:rPr>
          <w:color w:val="FF0000"/>
          <w:lang w:val="bg-BG"/>
        </w:rPr>
        <w:t xml:space="preserve"> </w:t>
      </w:r>
      <w:r w:rsidR="007E7DE7" w:rsidRPr="007E7DE7">
        <w:rPr>
          <w:color w:val="FF0000"/>
          <w:lang w:val="bg-BG"/>
        </w:rPr>
        <w:t>Достъп до обществена информация се предоставя на заявителя или на друго лице срещу представяне на нотариално заверено пълномощно от заявителя, след заплащане на определените с решението разходи по реда на чл.5, ал.4. съгласно</w:t>
      </w:r>
      <w:r w:rsidR="007E7DE7" w:rsidRPr="007E7DE7">
        <w:rPr>
          <w:bCs/>
          <w:color w:val="FF0000"/>
          <w:lang w:val="bg-BG"/>
        </w:rPr>
        <w:t xml:space="preserve"> Наредба № Н-1 от 7 март 2022 г. за определяне на нормативи за заплащане на разходите по предоставяне на обществена информация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>(2) Предоставянето на информацията се извършва в канцеларията на Председателя на общинския съвет на адрес: гр. Димитровград, ул.”Г. С. Раковски” № 15  ст.55 от него лично и/или от служителя на звеното по чл.29а от ЗМСМА.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(3) За предоставения достъп се съставя протокол по образец /приложение 3/ в два екземпляра и се подписва от заявителя и предоставящия информацията по предходната алинея. Единият екземпляр от протокола се предава на заявителя, а другият заедно с цялата преписка се съхранява в Общинския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VІ. ПРЕДОСТАВЯНЕ НА ИНФОРМАЦИЯ ОТ ОБЩЕСТВЕНИЯ СЕКТОР ЗА ПОВТОРНО ИЗПОЛЗВАНЕ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Чл.16</w:t>
      </w:r>
      <w:r w:rsidRPr="00DD6CB0">
        <w:rPr>
          <w:lang w:val="bg-BG"/>
        </w:rPr>
        <w:t xml:space="preserve">. (1) За постъпилите писмени искания за предоставяне на информация от обществения сектор за повторно използване /приложение 1/, се прилага глава ІV от Закона за достъп до обществена информация.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>(2) Исканията по ал.1 се приемат, регистрират и разглеждат по реда на глави ІІІ, ІV и V от настоящите правила.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(3) Информацията от обществения сектор се предоставя за повторно използване след заплащане на материалните разходи по предоставянето й, определени с тарифа, приета от Министерския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lastRenderedPageBreak/>
        <w:t>VІІ. ГОДИШЕН ОТЧЕТ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Чл.17</w:t>
      </w:r>
      <w:r w:rsidRPr="00DD6CB0">
        <w:rPr>
          <w:lang w:val="bg-BG"/>
        </w:rPr>
        <w:t>. (1) Ежегодно, Председателят на общинския съвет, изготвят отчет за постъпилите заявления-искания за достъп до обществена информация / за предоставяне на информация за повторно използване, който включва и данни за направените откази и причините за това.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lang w:val="bg-BG"/>
        </w:rPr>
        <w:t xml:space="preserve"> (2) Годишният отчет по ал.1 е част от отчета на Председателя на </w:t>
      </w:r>
      <w:proofErr w:type="spellStart"/>
      <w:r w:rsidRPr="00DD6CB0">
        <w:rPr>
          <w:lang w:val="bg-BG"/>
        </w:rPr>
        <w:t>ОбС</w:t>
      </w:r>
      <w:proofErr w:type="spellEnd"/>
      <w:r w:rsidRPr="00DD6CB0">
        <w:rPr>
          <w:lang w:val="bg-BG"/>
        </w:rPr>
        <w:t xml:space="preserve"> по чл.27 ал.6 от ЗМСМА за второто шестмесечие.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center"/>
        <w:rPr>
          <w:b/>
          <w:lang w:val="bg-BG"/>
        </w:rPr>
      </w:pPr>
      <w:r w:rsidRPr="00DD6CB0">
        <w:rPr>
          <w:b/>
          <w:lang w:val="bg-BG"/>
        </w:rPr>
        <w:t>ЗАКЛЮЧИТЕЛНИ РАЗПОРЕДБИ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 xml:space="preserve"> §1.</w:t>
      </w:r>
      <w:r w:rsidRPr="00DD6CB0">
        <w:rPr>
          <w:lang w:val="bg-BG"/>
        </w:rPr>
        <w:t xml:space="preserve"> Тези правила се издават на основание чл. 21 ал.1 т.23 от ЗМСМА с оглед изпълнението на разпоредбите на Закона за достъп до обществена информация и влизат в сила след утвърждаването им от общинския съвет. 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  <w:r w:rsidRPr="00DD6CB0">
        <w:rPr>
          <w:b/>
          <w:lang w:val="bg-BG"/>
        </w:rPr>
        <w:t>§2.</w:t>
      </w:r>
      <w:r w:rsidRPr="00DD6CB0">
        <w:rPr>
          <w:lang w:val="bg-BG"/>
        </w:rPr>
        <w:t xml:space="preserve"> Дейността по приемането, регистрирането, разглеждането и изготвянето на решения по ЗДОИ се организира, координира и контролира от Председателя на общинския съвет.</w:t>
      </w:r>
    </w:p>
    <w:p w:rsidR="007E7DE7" w:rsidRPr="007E7DE7" w:rsidRDefault="001F7168" w:rsidP="007E7DE7">
      <w:pPr>
        <w:autoSpaceDE w:val="0"/>
        <w:autoSpaceDN w:val="0"/>
        <w:adjustRightInd w:val="0"/>
        <w:ind w:firstLine="426"/>
        <w:jc w:val="both"/>
        <w:rPr>
          <w:color w:val="FF0000"/>
          <w:lang w:val="bg-BG"/>
        </w:rPr>
      </w:pPr>
      <w:r w:rsidRPr="00DD6CB0">
        <w:rPr>
          <w:b/>
          <w:lang w:val="bg-BG"/>
        </w:rPr>
        <w:t>§3.</w:t>
      </w:r>
      <w:r w:rsidR="007E7DE7">
        <w:rPr>
          <w:color w:val="FF0000"/>
          <w:lang w:val="bg-BG"/>
        </w:rPr>
        <w:t>(Изменен с Решение №744/26.05.2022 г.)</w:t>
      </w:r>
      <w:r w:rsidR="007E7DE7" w:rsidRPr="007E7DE7">
        <w:rPr>
          <w:color w:val="FF0000"/>
          <w:lang w:val="bg-BG"/>
        </w:rPr>
        <w:t xml:space="preserve"> Неразделна част от настоящите правила е: </w:t>
      </w: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color w:val="FF0000"/>
          <w:lang w:val="bg-BG"/>
        </w:rPr>
      </w:pP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bCs/>
          <w:color w:val="FF0000"/>
          <w:lang w:val="bg-BG"/>
        </w:rPr>
      </w:pPr>
      <w:r w:rsidRPr="007E7DE7">
        <w:rPr>
          <w:bCs/>
          <w:color w:val="FF0000"/>
          <w:lang w:val="bg-BG"/>
        </w:rPr>
        <w:t>Наредба № Н-1 от 7 март 2022 г. за определяне на нормативи за заплащане на разходите по предоставяне на обществена информация.</w:t>
      </w: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bCs/>
          <w:color w:val="FF0000"/>
          <w:lang w:val="bg-BG"/>
        </w:rPr>
      </w:pP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color w:val="FF0000"/>
          <w:spacing w:val="3"/>
          <w:lang w:val="bg-BG"/>
        </w:rPr>
      </w:pPr>
      <w:r w:rsidRPr="007E7DE7">
        <w:rPr>
          <w:b/>
          <w:bCs/>
          <w:color w:val="FF0000"/>
          <w:spacing w:val="3"/>
          <w:lang w:val="bg-BG"/>
        </w:rPr>
        <w:t>Член единствен: С тази</w:t>
      </w:r>
      <w:r w:rsidRPr="007E7DE7">
        <w:rPr>
          <w:bCs/>
          <w:color w:val="FF0000"/>
          <w:spacing w:val="3"/>
          <w:lang w:val="bg-BG"/>
        </w:rPr>
        <w:t xml:space="preserve"> наредбата</w:t>
      </w:r>
      <w:r w:rsidRPr="007E7DE7">
        <w:rPr>
          <w:b/>
          <w:bCs/>
          <w:color w:val="FF0000"/>
          <w:spacing w:val="3"/>
          <w:lang w:val="bg-BG"/>
        </w:rPr>
        <w:t xml:space="preserve"> </w:t>
      </w:r>
      <w:r w:rsidRPr="007E7DE7">
        <w:rPr>
          <w:color w:val="FF0000"/>
          <w:spacing w:val="3"/>
          <w:lang w:val="bg-BG"/>
        </w:rPr>
        <w:t xml:space="preserve"> се определят нормативите за заплащане на разходите по предоставяне на обществена информация съгласно приложението.</w:t>
      </w: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color w:val="FF0000"/>
          <w:spacing w:val="3"/>
          <w:lang w:val="bg-BG"/>
        </w:rPr>
      </w:pP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center"/>
        <w:rPr>
          <w:b/>
          <w:color w:val="FF0000"/>
          <w:spacing w:val="3"/>
          <w:lang w:val="bg-BG"/>
        </w:rPr>
      </w:pPr>
      <w:r w:rsidRPr="007E7DE7">
        <w:rPr>
          <w:b/>
          <w:color w:val="FF0000"/>
          <w:spacing w:val="3"/>
          <w:lang w:val="bg-BG"/>
        </w:rPr>
        <w:t>Заключителна разпоредба</w:t>
      </w: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b/>
          <w:color w:val="FF0000"/>
          <w:spacing w:val="3"/>
          <w:lang w:val="bg-BG"/>
        </w:rPr>
      </w:pPr>
      <w:r w:rsidRPr="007E7DE7">
        <w:rPr>
          <w:b/>
          <w:color w:val="FF0000"/>
          <w:spacing w:val="3"/>
          <w:lang w:val="bg-BG"/>
        </w:rPr>
        <w:t>Параграф единствен.</w:t>
      </w:r>
      <w:r>
        <w:rPr>
          <w:b/>
          <w:color w:val="FF0000"/>
          <w:spacing w:val="3"/>
          <w:lang w:val="bg-BG"/>
        </w:rPr>
        <w:t xml:space="preserve"> </w:t>
      </w:r>
      <w:r w:rsidRPr="007E7DE7">
        <w:rPr>
          <w:b/>
          <w:color w:val="FF0000"/>
          <w:spacing w:val="3"/>
          <w:lang w:val="bg-BG"/>
        </w:rPr>
        <w:t>Наредбата се издава на основание чл. 20 ал.2 от Закона за достъп до обществена информация.</w:t>
      </w: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b/>
          <w:color w:val="FF0000"/>
          <w:spacing w:val="3"/>
          <w:lang w:val="bg-BG"/>
        </w:rPr>
      </w:pPr>
    </w:p>
    <w:p w:rsidR="007E7DE7" w:rsidRPr="007E7DE7" w:rsidRDefault="007E7DE7" w:rsidP="007E7DE7">
      <w:pPr>
        <w:autoSpaceDE w:val="0"/>
        <w:autoSpaceDN w:val="0"/>
        <w:adjustRightInd w:val="0"/>
        <w:ind w:firstLine="426"/>
        <w:jc w:val="both"/>
        <w:rPr>
          <w:b/>
          <w:color w:val="FF0000"/>
          <w:spacing w:val="3"/>
          <w:lang w:val="bg-BG"/>
        </w:rPr>
      </w:pPr>
    </w:p>
    <w:p w:rsidR="007E7DE7" w:rsidRPr="007E7DE7" w:rsidRDefault="007E7DE7" w:rsidP="007E7DE7">
      <w:pPr>
        <w:spacing w:line="185" w:lineRule="atLeast"/>
        <w:ind w:firstLine="426"/>
        <w:textAlignment w:val="center"/>
        <w:rPr>
          <w:color w:val="FF0000"/>
          <w:lang w:val="bg-BG"/>
        </w:rPr>
      </w:pPr>
      <w:r w:rsidRPr="007E7DE7">
        <w:rPr>
          <w:color w:val="FF0000"/>
          <w:spacing w:val="3"/>
          <w:lang w:val="bg-BG"/>
        </w:rPr>
        <w:t>Приложение към член единствен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406"/>
        <w:gridCol w:w="2523"/>
        <w:gridCol w:w="1257"/>
        <w:gridCol w:w="1075"/>
      </w:tblGrid>
      <w:tr w:rsidR="007E7DE7" w:rsidRPr="007E7DE7" w:rsidTr="00596D0C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Вид на носителя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Количество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Норматив за разход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0,01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0,02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0,02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0,04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CD диск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0,26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DVD диск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0,30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DVD диск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0,67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 xml:space="preserve">USB </w:t>
            </w:r>
            <w:proofErr w:type="spellStart"/>
            <w:r w:rsidRPr="007E7DE7">
              <w:rPr>
                <w:color w:val="FF0000"/>
                <w:lang w:val="bg-BG"/>
              </w:rPr>
              <w:t>флаш</w:t>
            </w:r>
            <w:proofErr w:type="spellEnd"/>
            <w:r w:rsidRPr="007E7DE7">
              <w:rPr>
                <w:color w:val="FF0000"/>
                <w:lang w:val="bg-BG"/>
              </w:rPr>
              <w:t xml:space="preserve"> памет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3,46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lastRenderedPageBreak/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 xml:space="preserve">USB </w:t>
            </w:r>
            <w:proofErr w:type="spellStart"/>
            <w:r w:rsidRPr="007E7DE7">
              <w:rPr>
                <w:color w:val="FF0000"/>
                <w:lang w:val="bg-BG"/>
              </w:rPr>
              <w:t>флаш</w:t>
            </w:r>
            <w:proofErr w:type="spellEnd"/>
            <w:r w:rsidRPr="007E7DE7">
              <w:rPr>
                <w:color w:val="FF0000"/>
                <w:lang w:val="bg-BG"/>
              </w:rPr>
              <w:t xml:space="preserve"> памет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5,72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 xml:space="preserve">USB </w:t>
            </w:r>
            <w:proofErr w:type="spellStart"/>
            <w:r w:rsidRPr="007E7DE7">
              <w:rPr>
                <w:color w:val="FF0000"/>
                <w:lang w:val="bg-BG"/>
              </w:rPr>
              <w:t>флаш</w:t>
            </w:r>
            <w:proofErr w:type="spellEnd"/>
            <w:r w:rsidRPr="007E7DE7">
              <w:rPr>
                <w:color w:val="FF0000"/>
                <w:lang w:val="bg-BG"/>
              </w:rPr>
              <w:t xml:space="preserve"> памет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7,93 лв.</w:t>
            </w:r>
          </w:p>
        </w:tc>
      </w:tr>
      <w:tr w:rsidR="007E7DE7" w:rsidRPr="007E7DE7" w:rsidTr="00596D0C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 xml:space="preserve">USB </w:t>
            </w:r>
            <w:proofErr w:type="spellStart"/>
            <w:r w:rsidRPr="007E7DE7">
              <w:rPr>
                <w:color w:val="FF0000"/>
                <w:lang w:val="bg-BG"/>
              </w:rPr>
              <w:t>флаш</w:t>
            </w:r>
            <w:proofErr w:type="spellEnd"/>
            <w:r w:rsidRPr="007E7DE7">
              <w:rPr>
                <w:color w:val="FF0000"/>
                <w:lang w:val="bg-BG"/>
              </w:rPr>
              <w:t xml:space="preserve"> памет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596D0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FF0000"/>
                <w:lang w:val="bg-BG"/>
              </w:rPr>
            </w:pPr>
            <w:r w:rsidRPr="007E7DE7">
              <w:rPr>
                <w:color w:val="FF0000"/>
                <w:lang w:val="bg-BG"/>
              </w:rPr>
              <w:t>9,47 лв.</w:t>
            </w:r>
          </w:p>
        </w:tc>
      </w:tr>
    </w:tbl>
    <w:p w:rsidR="001F7168" w:rsidRPr="007E7DE7" w:rsidRDefault="007E7DE7" w:rsidP="007E7DE7">
      <w:pPr>
        <w:spacing w:line="220" w:lineRule="atLeast"/>
        <w:jc w:val="right"/>
        <w:textAlignment w:val="center"/>
        <w:rPr>
          <w:color w:val="FF0000"/>
          <w:lang w:val="bg-BG"/>
        </w:rPr>
      </w:pPr>
      <w:r w:rsidRPr="007E7DE7">
        <w:rPr>
          <w:color w:val="FF0000"/>
          <w:spacing w:val="3"/>
          <w:lang w:val="bg-BG"/>
        </w:rPr>
        <w:t>Министър: </w:t>
      </w:r>
      <w:r w:rsidRPr="007E7DE7">
        <w:rPr>
          <w:b/>
          <w:bCs/>
          <w:color w:val="FF0000"/>
          <w:spacing w:val="3"/>
          <w:lang w:val="bg-BG"/>
        </w:rPr>
        <w:t>Асен Василев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b/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b/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pStyle w:val="1"/>
        <w:ind w:right="-23"/>
        <w:jc w:val="right"/>
        <w:rPr>
          <w:b/>
          <w:sz w:val="20"/>
        </w:rPr>
      </w:pPr>
      <w:r w:rsidRPr="00DD6CB0">
        <w:rPr>
          <w:b/>
          <w:sz w:val="20"/>
        </w:rPr>
        <w:t>Приложение 1 /към чл. 10, ал.3/</w:t>
      </w: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pStyle w:val="1"/>
        <w:ind w:right="-23"/>
        <w:jc w:val="center"/>
        <w:rPr>
          <w:b/>
          <w:sz w:val="24"/>
          <w:szCs w:val="24"/>
          <w:u w:val="single"/>
        </w:rPr>
      </w:pPr>
      <w:r w:rsidRPr="00DD6CB0">
        <w:rPr>
          <w:b/>
          <w:sz w:val="24"/>
          <w:szCs w:val="24"/>
          <w:u w:val="single"/>
        </w:rPr>
        <w:t>ОБЩИНСКИ СЪВЕТ НА ОБЩИНА ДИМИТРОВГРАД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 xml:space="preserve"> 6400 гр.Димитровград, бул.”Г.С.Раковски” № 15;  </w:t>
      </w:r>
      <w:proofErr w:type="spellStart"/>
      <w:r w:rsidRPr="00DD6CB0">
        <w:rPr>
          <w:i/>
          <w:lang w:val="bg-BG"/>
        </w:rPr>
        <w:t>www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>Председател – Тел.: 0391/68210; 68212; факс: 0391/66764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proofErr w:type="spellStart"/>
      <w:r w:rsidRPr="00DD6CB0">
        <w:rPr>
          <w:i/>
          <w:lang w:val="bg-BG"/>
        </w:rPr>
        <w:t>e-mal</w:t>
      </w:r>
      <w:proofErr w:type="spellEnd"/>
      <w:r w:rsidRPr="00DD6CB0">
        <w:rPr>
          <w:i/>
          <w:lang w:val="bg-BG"/>
        </w:rPr>
        <w:t xml:space="preserve">: </w:t>
      </w:r>
      <w:proofErr w:type="spellStart"/>
      <w:r w:rsidRPr="00DD6CB0">
        <w:rPr>
          <w:i/>
          <w:lang w:val="bg-BG"/>
        </w:rPr>
        <w:t>obs@dimitrovgrad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  <w:r w:rsidRPr="00DD6CB0">
        <w:rPr>
          <w:i/>
          <w:lang w:val="bg-BG"/>
        </w:rPr>
        <w:t xml:space="preserve">; </w:t>
      </w: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  <w:r w:rsidRPr="00DD6CB0">
        <w:rPr>
          <w:sz w:val="22"/>
          <w:lang w:val="bg-BG"/>
        </w:rPr>
        <w:t xml:space="preserve">            </w:t>
      </w:r>
    </w:p>
    <w:p w:rsidR="001F7168" w:rsidRPr="00DD6CB0" w:rsidRDefault="001F7168" w:rsidP="001F7168">
      <w:pPr>
        <w:ind w:left="2520" w:firstLine="360"/>
        <w:jc w:val="center"/>
        <w:rPr>
          <w:sz w:val="22"/>
          <w:lang w:val="bg-BG"/>
        </w:rPr>
      </w:pPr>
    </w:p>
    <w:p w:rsidR="001F7168" w:rsidRPr="00DD6CB0" w:rsidRDefault="001F7168" w:rsidP="001F7168">
      <w:pPr>
        <w:ind w:left="2520" w:firstLine="360"/>
        <w:jc w:val="right"/>
        <w:rPr>
          <w:sz w:val="22"/>
          <w:lang w:val="bg-BG"/>
        </w:rPr>
      </w:pPr>
      <w:r w:rsidRPr="00DD6CB0">
        <w:rPr>
          <w:sz w:val="22"/>
          <w:lang w:val="bg-BG"/>
        </w:rPr>
        <w:t xml:space="preserve"> До</w:t>
      </w:r>
    </w:p>
    <w:p w:rsidR="001F7168" w:rsidRPr="00DD6CB0" w:rsidRDefault="001F7168" w:rsidP="001F7168">
      <w:pPr>
        <w:ind w:left="1080"/>
        <w:jc w:val="right"/>
        <w:rPr>
          <w:sz w:val="22"/>
          <w:lang w:val="bg-BG"/>
        </w:rPr>
      </w:pP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  <w:t xml:space="preserve">Председател на Общински съвет </w:t>
      </w:r>
    </w:p>
    <w:p w:rsidR="001F7168" w:rsidRPr="00DD6CB0" w:rsidRDefault="001F7168" w:rsidP="001F7168">
      <w:pPr>
        <w:ind w:left="1080"/>
        <w:jc w:val="right"/>
        <w:rPr>
          <w:sz w:val="22"/>
          <w:lang w:val="bg-BG"/>
        </w:rPr>
      </w:pP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  <w:t>ДИМИТРОВГРАД</w:t>
      </w:r>
    </w:p>
    <w:p w:rsidR="001F7168" w:rsidRPr="00DD6CB0" w:rsidRDefault="001F7168" w:rsidP="001F7168">
      <w:pPr>
        <w:ind w:left="108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1080"/>
        <w:jc w:val="right"/>
        <w:rPr>
          <w:sz w:val="22"/>
          <w:lang w:val="bg-BG"/>
        </w:rPr>
      </w:pPr>
    </w:p>
    <w:p w:rsidR="001F7168" w:rsidRPr="00DD6CB0" w:rsidRDefault="001F7168" w:rsidP="001F7168">
      <w:pPr>
        <w:ind w:left="1080"/>
        <w:jc w:val="both"/>
        <w:rPr>
          <w:sz w:val="22"/>
          <w:lang w:val="bg-BG"/>
        </w:rPr>
      </w:pPr>
    </w:p>
    <w:p w:rsidR="001F7168" w:rsidRPr="00DD6CB0" w:rsidRDefault="001F7168" w:rsidP="001F7168">
      <w:pPr>
        <w:ind w:left="1080"/>
        <w:jc w:val="center"/>
        <w:rPr>
          <w:b/>
          <w:sz w:val="22"/>
          <w:lang w:val="bg-BG"/>
        </w:rPr>
      </w:pPr>
      <w:r w:rsidRPr="00DD6CB0">
        <w:rPr>
          <w:b/>
          <w:sz w:val="22"/>
          <w:lang w:val="bg-BG"/>
        </w:rPr>
        <w:t>ЗАЯВЛЕНИЕ ЗА ДОСТЪП ДО ИНФОРМАЦИЯ</w:t>
      </w:r>
    </w:p>
    <w:p w:rsidR="001F7168" w:rsidRPr="00DD6CB0" w:rsidRDefault="001F7168" w:rsidP="001F7168">
      <w:pPr>
        <w:ind w:left="1080"/>
        <w:jc w:val="center"/>
        <w:rPr>
          <w:b/>
          <w:sz w:val="22"/>
          <w:lang w:val="bg-BG"/>
        </w:rPr>
      </w:pPr>
    </w:p>
    <w:p w:rsidR="001F7168" w:rsidRPr="00DD6CB0" w:rsidRDefault="001F7168" w:rsidP="001F7168">
      <w:pPr>
        <w:ind w:left="1080"/>
        <w:jc w:val="center"/>
        <w:rPr>
          <w:b/>
          <w:sz w:val="22"/>
          <w:lang w:val="bg-BG"/>
        </w:rPr>
      </w:pPr>
    </w:p>
    <w:p w:rsidR="001F7168" w:rsidRPr="00DD6CB0" w:rsidRDefault="001F7168" w:rsidP="001F7168">
      <w:pPr>
        <w:ind w:left="1080"/>
        <w:jc w:val="center"/>
        <w:rPr>
          <w:b/>
          <w:sz w:val="22"/>
          <w:lang w:val="bg-BG"/>
        </w:rPr>
      </w:pPr>
    </w:p>
    <w:p w:rsidR="001F7168" w:rsidRPr="00DD6CB0" w:rsidRDefault="001F7168" w:rsidP="001F7168">
      <w:pPr>
        <w:pStyle w:val="12"/>
        <w:numPr>
          <w:ilvl w:val="0"/>
          <w:numId w:val="2"/>
        </w:numPr>
        <w:rPr>
          <w:b/>
          <w:sz w:val="22"/>
          <w:lang w:val="bg-BG"/>
        </w:rPr>
      </w:pPr>
      <w:r w:rsidRPr="00DD6CB0">
        <w:rPr>
          <w:b/>
          <w:sz w:val="22"/>
          <w:lang w:val="bg-BG"/>
        </w:rPr>
        <w:t>За достъп до обществена информация</w:t>
      </w:r>
    </w:p>
    <w:p w:rsidR="001F7168" w:rsidRPr="00DD6CB0" w:rsidRDefault="001F7168" w:rsidP="001F7168">
      <w:pPr>
        <w:pStyle w:val="12"/>
        <w:numPr>
          <w:ilvl w:val="0"/>
          <w:numId w:val="2"/>
        </w:numPr>
        <w:rPr>
          <w:b/>
          <w:sz w:val="22"/>
          <w:lang w:val="bg-BG"/>
        </w:rPr>
      </w:pPr>
      <w:r w:rsidRPr="00DD6CB0">
        <w:rPr>
          <w:b/>
          <w:sz w:val="22"/>
          <w:lang w:val="bg-BG"/>
        </w:rPr>
        <w:t>За предоставяне на информация за повторно използване</w:t>
      </w:r>
    </w:p>
    <w:p w:rsidR="001F7168" w:rsidRPr="00DD6CB0" w:rsidRDefault="001F7168" w:rsidP="001F7168">
      <w:pPr>
        <w:rPr>
          <w:b/>
          <w:sz w:val="22"/>
          <w:lang w:val="bg-BG"/>
        </w:rPr>
      </w:pPr>
    </w:p>
    <w:p w:rsidR="001F7168" w:rsidRPr="00DD6CB0" w:rsidRDefault="001F7168" w:rsidP="001F7168">
      <w:pPr>
        <w:jc w:val="both"/>
        <w:rPr>
          <w:sz w:val="22"/>
          <w:lang w:val="bg-BG"/>
        </w:rPr>
      </w:pPr>
    </w:p>
    <w:p w:rsidR="001F7168" w:rsidRPr="00DD6CB0" w:rsidRDefault="001F7168" w:rsidP="001F7168">
      <w:pPr>
        <w:jc w:val="both"/>
        <w:rPr>
          <w:sz w:val="22"/>
          <w:lang w:val="bg-BG"/>
        </w:rPr>
      </w:pPr>
      <w:r w:rsidRPr="00DD6CB0">
        <w:rPr>
          <w:sz w:val="22"/>
          <w:lang w:val="bg-BG"/>
        </w:rPr>
        <w:tab/>
        <w:t>От ...........................................................................................................................</w:t>
      </w:r>
    </w:p>
    <w:p w:rsidR="001F7168" w:rsidRPr="00DD6CB0" w:rsidRDefault="001F7168" w:rsidP="001F7168">
      <w:pPr>
        <w:jc w:val="both"/>
        <w:rPr>
          <w:sz w:val="18"/>
          <w:lang w:val="bg-BG"/>
        </w:rPr>
      </w:pPr>
      <w:r w:rsidRPr="00DD6CB0">
        <w:rPr>
          <w:sz w:val="18"/>
          <w:lang w:val="bg-BG"/>
        </w:rPr>
        <w:tab/>
      </w:r>
      <w:r w:rsidRPr="00DD6CB0">
        <w:rPr>
          <w:sz w:val="18"/>
          <w:lang w:val="bg-BG"/>
        </w:rPr>
        <w:tab/>
        <w:t>/трите Ви имена или наименование на ЮЛ, от чието име подавате заявлението/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ab/>
        <w:t>.................................................................................................................................</w:t>
      </w:r>
    </w:p>
    <w:p w:rsidR="001F7168" w:rsidRPr="00DD6CB0" w:rsidRDefault="001F7168" w:rsidP="001F7168">
      <w:pPr>
        <w:rPr>
          <w:sz w:val="18"/>
          <w:lang w:val="bg-BG"/>
        </w:rPr>
      </w:pP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18"/>
          <w:lang w:val="bg-BG"/>
        </w:rPr>
        <w:t>/адрес за кореспонденция/</w:t>
      </w:r>
    </w:p>
    <w:p w:rsidR="001F7168" w:rsidRPr="00DD6CB0" w:rsidRDefault="001F7168" w:rsidP="001F7168">
      <w:pPr>
        <w:rPr>
          <w:sz w:val="18"/>
          <w:lang w:val="bg-BG"/>
        </w:rPr>
      </w:pPr>
    </w:p>
    <w:p w:rsidR="001F7168" w:rsidRPr="00DD6CB0" w:rsidRDefault="001F7168" w:rsidP="001F7168">
      <w:pPr>
        <w:rPr>
          <w:sz w:val="18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18"/>
          <w:lang w:val="bg-BG"/>
        </w:rPr>
        <w:tab/>
      </w:r>
      <w:r w:rsidRPr="00DD6CB0">
        <w:rPr>
          <w:sz w:val="18"/>
          <w:lang w:val="bg-BG"/>
        </w:rPr>
        <w:tab/>
      </w:r>
      <w:r w:rsidRPr="00DD6CB0">
        <w:rPr>
          <w:sz w:val="18"/>
          <w:lang w:val="bg-BG"/>
        </w:rPr>
        <w:tab/>
      </w:r>
      <w:r w:rsidRPr="00DD6CB0">
        <w:rPr>
          <w:sz w:val="22"/>
          <w:lang w:val="bg-BG"/>
        </w:rPr>
        <w:t xml:space="preserve">Уважаеми господин </w:t>
      </w:r>
      <w:r>
        <w:rPr>
          <w:sz w:val="22"/>
          <w:lang w:val="bg-BG"/>
        </w:rPr>
        <w:t>председател</w:t>
      </w:r>
      <w:r w:rsidRPr="00DD6CB0">
        <w:rPr>
          <w:sz w:val="22"/>
          <w:lang w:val="bg-BG"/>
        </w:rPr>
        <w:t>,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ab/>
        <w:t>На основание Закона за достъп до обществена информация желая да ми бъде предоставена наличната информация относно: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..................................................................................................................................................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..................................................................................................................................................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..................................................................................................................................................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..................................................................................................................................................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ab/>
        <w:t>На основание Закона за достъп до обществена информация желая да ми бъдат предоставени следните документи: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numPr>
          <w:ilvl w:val="0"/>
          <w:numId w:val="1"/>
        </w:numPr>
        <w:suppressAutoHyphens/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</w:t>
      </w:r>
    </w:p>
    <w:p w:rsidR="001F7168" w:rsidRPr="00DD6CB0" w:rsidRDefault="001F7168" w:rsidP="001F7168">
      <w:pPr>
        <w:ind w:left="720"/>
        <w:rPr>
          <w:sz w:val="22"/>
          <w:lang w:val="bg-BG"/>
        </w:rPr>
      </w:pPr>
    </w:p>
    <w:p w:rsidR="001F7168" w:rsidRPr="00DD6CB0" w:rsidRDefault="001F7168" w:rsidP="001F7168">
      <w:pPr>
        <w:numPr>
          <w:ilvl w:val="0"/>
          <w:numId w:val="1"/>
        </w:numPr>
        <w:suppressAutoHyphens/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</w:t>
      </w:r>
    </w:p>
    <w:p w:rsidR="001F7168" w:rsidRPr="00DD6CB0" w:rsidRDefault="001F7168" w:rsidP="001F7168">
      <w:pPr>
        <w:ind w:left="720"/>
        <w:rPr>
          <w:sz w:val="22"/>
          <w:lang w:val="bg-BG"/>
        </w:rPr>
      </w:pPr>
    </w:p>
    <w:p w:rsidR="001F7168" w:rsidRPr="00DD6CB0" w:rsidRDefault="001F7168" w:rsidP="001F7168">
      <w:pPr>
        <w:numPr>
          <w:ilvl w:val="0"/>
          <w:numId w:val="1"/>
        </w:numPr>
        <w:suppressAutoHyphens/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</w:t>
      </w:r>
    </w:p>
    <w:p w:rsidR="001F7168" w:rsidRPr="00DD6CB0" w:rsidRDefault="001F7168" w:rsidP="001F7168">
      <w:pPr>
        <w:ind w:left="720"/>
        <w:rPr>
          <w:sz w:val="22"/>
          <w:lang w:val="bg-BG"/>
        </w:rPr>
      </w:pPr>
    </w:p>
    <w:p w:rsidR="001F7168" w:rsidRPr="00DD6CB0" w:rsidRDefault="001F7168" w:rsidP="001F7168">
      <w:pPr>
        <w:numPr>
          <w:ilvl w:val="0"/>
          <w:numId w:val="1"/>
        </w:numPr>
        <w:suppressAutoHyphens/>
        <w:rPr>
          <w:sz w:val="22"/>
          <w:lang w:val="bg-BG"/>
        </w:rPr>
      </w:pPr>
      <w:r w:rsidRPr="00DD6CB0">
        <w:rPr>
          <w:sz w:val="22"/>
          <w:lang w:val="bg-BG"/>
        </w:rPr>
        <w:t>................................................................................................................................</w:t>
      </w:r>
    </w:p>
    <w:p w:rsidR="001F7168" w:rsidRPr="00DD6CB0" w:rsidRDefault="001F7168" w:rsidP="001F7168">
      <w:pPr>
        <w:ind w:left="720"/>
        <w:rPr>
          <w:sz w:val="22"/>
          <w:lang w:val="bg-BG"/>
        </w:rPr>
      </w:pPr>
    </w:p>
    <w:p w:rsidR="001F7168" w:rsidRPr="00DD6CB0" w:rsidRDefault="001F7168" w:rsidP="001F7168">
      <w:pPr>
        <w:ind w:left="720"/>
        <w:rPr>
          <w:sz w:val="22"/>
          <w:lang w:val="bg-BG"/>
        </w:rPr>
      </w:pPr>
      <w:r w:rsidRPr="00DD6CB0">
        <w:rPr>
          <w:sz w:val="22"/>
          <w:lang w:val="bg-BG"/>
        </w:rPr>
        <w:t>Желая да получа исканата от мен информация в следната форма:</w:t>
      </w:r>
    </w:p>
    <w:p w:rsidR="001F7168" w:rsidRPr="00DD6CB0" w:rsidRDefault="001F7168" w:rsidP="001F7168">
      <w:pPr>
        <w:ind w:firstLine="720"/>
        <w:rPr>
          <w:sz w:val="22"/>
          <w:lang w:val="bg-BG"/>
        </w:rPr>
      </w:pPr>
      <w:r w:rsidRPr="00DD6CB0">
        <w:rPr>
          <w:sz w:val="22"/>
          <w:lang w:val="bg-BG"/>
        </w:rPr>
        <w:t>- преглед на информацията – оригинал или копие;</w:t>
      </w:r>
    </w:p>
    <w:p w:rsidR="001F7168" w:rsidRPr="00DD6CB0" w:rsidRDefault="001F7168" w:rsidP="001F7168">
      <w:pPr>
        <w:ind w:firstLine="720"/>
        <w:jc w:val="both"/>
        <w:rPr>
          <w:sz w:val="22"/>
          <w:lang w:val="bg-BG"/>
        </w:rPr>
      </w:pPr>
      <w:r w:rsidRPr="00DD6CB0">
        <w:rPr>
          <w:sz w:val="22"/>
          <w:lang w:val="bg-BG"/>
        </w:rPr>
        <w:t>- устна справка;</w:t>
      </w:r>
    </w:p>
    <w:p w:rsidR="001F7168" w:rsidRPr="00DD6CB0" w:rsidRDefault="001F7168" w:rsidP="001F7168">
      <w:pPr>
        <w:jc w:val="both"/>
        <w:rPr>
          <w:sz w:val="22"/>
          <w:lang w:val="bg-BG"/>
        </w:rPr>
      </w:pPr>
      <w:r w:rsidRPr="00DD6CB0">
        <w:rPr>
          <w:sz w:val="22"/>
          <w:lang w:val="bg-BG"/>
        </w:rPr>
        <w:tab/>
        <w:t>- копия на хартиен носител;</w:t>
      </w:r>
    </w:p>
    <w:p w:rsidR="001F7168" w:rsidRPr="00DD6CB0" w:rsidRDefault="001F7168" w:rsidP="001F7168">
      <w:pPr>
        <w:ind w:firstLine="720"/>
        <w:rPr>
          <w:sz w:val="22"/>
          <w:lang w:val="bg-BG"/>
        </w:rPr>
      </w:pPr>
      <w:r w:rsidRPr="00DD6CB0">
        <w:rPr>
          <w:sz w:val="22"/>
          <w:lang w:val="bg-BG"/>
        </w:rPr>
        <w:t>- копия на технически носител.</w:t>
      </w:r>
    </w:p>
    <w:p w:rsidR="001F7168" w:rsidRPr="00DD6CB0" w:rsidRDefault="001F7168" w:rsidP="001F7168">
      <w:pPr>
        <w:ind w:firstLine="720"/>
        <w:rPr>
          <w:sz w:val="22"/>
          <w:lang w:val="bg-BG"/>
        </w:rPr>
      </w:pPr>
      <w:r w:rsidRPr="00DD6CB0">
        <w:rPr>
          <w:sz w:val="22"/>
          <w:lang w:val="bg-BG"/>
        </w:rPr>
        <w:t>- на следния имейл адрес:……………………………………………………………</w:t>
      </w:r>
    </w:p>
    <w:p w:rsidR="001F7168" w:rsidRPr="00DD6CB0" w:rsidRDefault="001F7168" w:rsidP="001F7168">
      <w:pPr>
        <w:rPr>
          <w:sz w:val="22"/>
          <w:lang w:val="bg-BG"/>
        </w:rPr>
      </w:pPr>
    </w:p>
    <w:p w:rsidR="001F7168" w:rsidRPr="00DD6CB0" w:rsidRDefault="001F7168" w:rsidP="001F7168">
      <w:pPr>
        <w:rPr>
          <w:sz w:val="22"/>
          <w:lang w:val="bg-BG"/>
        </w:rPr>
      </w:pPr>
      <w:r w:rsidRPr="00DD6CB0">
        <w:rPr>
          <w:sz w:val="22"/>
          <w:lang w:val="bg-BG"/>
        </w:rPr>
        <w:t>Дата:...................................</w:t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</w:r>
      <w:r w:rsidRPr="00DD6CB0">
        <w:rPr>
          <w:sz w:val="22"/>
          <w:lang w:val="bg-BG"/>
        </w:rPr>
        <w:tab/>
        <w:t>Подпис:....................................</w:t>
      </w:r>
    </w:p>
    <w:p w:rsidR="001F7168" w:rsidRPr="00DD6CB0" w:rsidRDefault="001F7168" w:rsidP="001F7168">
      <w:pPr>
        <w:ind w:left="1080"/>
        <w:jc w:val="center"/>
        <w:rPr>
          <w:b/>
          <w:sz w:val="28"/>
          <w:lang w:val="bg-BG"/>
        </w:rPr>
      </w:pPr>
    </w:p>
    <w:p w:rsidR="001F7168" w:rsidRDefault="001F7168" w:rsidP="001F7168">
      <w:pPr>
        <w:ind w:firstLine="720"/>
        <w:jc w:val="both"/>
        <w:rPr>
          <w:b/>
          <w:sz w:val="22"/>
        </w:rPr>
      </w:pPr>
    </w:p>
    <w:p w:rsidR="00181668" w:rsidRDefault="00181668" w:rsidP="001F7168">
      <w:pPr>
        <w:ind w:firstLine="720"/>
        <w:jc w:val="both"/>
        <w:rPr>
          <w:b/>
          <w:sz w:val="22"/>
        </w:rPr>
      </w:pPr>
    </w:p>
    <w:p w:rsidR="00181668" w:rsidRDefault="00181668" w:rsidP="001F7168">
      <w:pPr>
        <w:ind w:firstLine="720"/>
        <w:jc w:val="both"/>
        <w:rPr>
          <w:b/>
          <w:sz w:val="22"/>
        </w:rPr>
      </w:pPr>
    </w:p>
    <w:p w:rsidR="00181668" w:rsidRDefault="00181668" w:rsidP="001F7168">
      <w:pPr>
        <w:ind w:firstLine="720"/>
        <w:jc w:val="both"/>
        <w:rPr>
          <w:b/>
          <w:sz w:val="22"/>
        </w:rPr>
      </w:pPr>
    </w:p>
    <w:p w:rsidR="00181668" w:rsidRDefault="00181668" w:rsidP="001F7168">
      <w:pPr>
        <w:ind w:firstLine="720"/>
        <w:jc w:val="both"/>
        <w:rPr>
          <w:b/>
          <w:sz w:val="22"/>
        </w:rPr>
      </w:pPr>
    </w:p>
    <w:p w:rsidR="00181668" w:rsidRPr="00181668" w:rsidRDefault="00181668" w:rsidP="001F7168">
      <w:pPr>
        <w:ind w:firstLine="720"/>
        <w:jc w:val="both"/>
        <w:rPr>
          <w:b/>
          <w:sz w:val="22"/>
        </w:rPr>
      </w:pPr>
    </w:p>
    <w:p w:rsidR="001F7168" w:rsidRPr="00DD6CB0" w:rsidRDefault="001F7168" w:rsidP="001F7168">
      <w:pPr>
        <w:pStyle w:val="1"/>
        <w:ind w:right="-23"/>
        <w:jc w:val="right"/>
        <w:rPr>
          <w:b/>
          <w:sz w:val="20"/>
        </w:rPr>
      </w:pPr>
      <w:r w:rsidRPr="00DD6CB0">
        <w:rPr>
          <w:b/>
          <w:sz w:val="20"/>
        </w:rPr>
        <w:t>Приложение 2 /към чл. 9, ал.1/</w:t>
      </w:r>
    </w:p>
    <w:p w:rsidR="001F7168" w:rsidRPr="00DD6CB0" w:rsidRDefault="001F7168" w:rsidP="001F7168">
      <w:pPr>
        <w:pStyle w:val="1"/>
        <w:ind w:right="-23"/>
        <w:jc w:val="center"/>
        <w:rPr>
          <w:b/>
          <w:sz w:val="24"/>
          <w:szCs w:val="24"/>
          <w:u w:val="single"/>
        </w:rPr>
      </w:pPr>
    </w:p>
    <w:p w:rsidR="001F7168" w:rsidRPr="00DD6CB0" w:rsidRDefault="001F7168" w:rsidP="001F7168">
      <w:pPr>
        <w:pStyle w:val="1"/>
        <w:ind w:right="-23"/>
        <w:jc w:val="center"/>
        <w:rPr>
          <w:b/>
          <w:sz w:val="24"/>
          <w:szCs w:val="24"/>
          <w:u w:val="single"/>
        </w:rPr>
      </w:pPr>
      <w:r w:rsidRPr="00DD6CB0">
        <w:rPr>
          <w:b/>
          <w:sz w:val="24"/>
          <w:szCs w:val="24"/>
          <w:u w:val="single"/>
        </w:rPr>
        <w:t>ОБЩИНСКИ СЪВЕТ НА ОБЩИНА ДИМИТРОВГРАД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 xml:space="preserve"> 6400 гр.Димитровград, бул.”Г.С.Раковски” № 15;  </w:t>
      </w:r>
      <w:proofErr w:type="spellStart"/>
      <w:r w:rsidRPr="00DD6CB0">
        <w:rPr>
          <w:i/>
          <w:lang w:val="bg-BG"/>
        </w:rPr>
        <w:t>www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>Председател – Тел.: 0391/68210; 68212; факс: 0391/66764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proofErr w:type="spellStart"/>
      <w:r w:rsidRPr="00DD6CB0">
        <w:rPr>
          <w:i/>
          <w:lang w:val="bg-BG"/>
        </w:rPr>
        <w:t>e-mal</w:t>
      </w:r>
      <w:proofErr w:type="spellEnd"/>
      <w:r w:rsidRPr="00DD6CB0">
        <w:rPr>
          <w:i/>
          <w:lang w:val="bg-BG"/>
        </w:rPr>
        <w:t xml:space="preserve">: </w:t>
      </w:r>
      <w:proofErr w:type="spellStart"/>
      <w:r w:rsidRPr="00DD6CB0">
        <w:rPr>
          <w:i/>
          <w:lang w:val="bg-BG"/>
        </w:rPr>
        <w:t>obs@dimitrovgrad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  <w:r w:rsidRPr="00DD6CB0">
        <w:rPr>
          <w:i/>
          <w:lang w:val="bg-BG"/>
        </w:rPr>
        <w:t xml:space="preserve">; 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jc w:val="center"/>
        <w:rPr>
          <w:b/>
          <w:lang w:val="bg-BG"/>
        </w:rPr>
      </w:pPr>
      <w:r w:rsidRPr="00DD6CB0">
        <w:rPr>
          <w:b/>
          <w:lang w:val="bg-BG"/>
        </w:rPr>
        <w:t>ПРОТОКОЛ ЗА ПРИЕМАНЕ НА УСТНО ЗАЯВЛЕНИЕ ЗА ДОСТЪП ДО ОБЩЕСТВЕНА ИНФОРМАЦИЯ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     Днес,……………………………………………………………………………………..……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                                               (дата, имена на служителя) 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>…………………………………………………………………………………………………...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                                              (длъжност, дирекция, отдел)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>Прие от г-н / г-жа………………………………………………………………………………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                                 (трите имена или наименованието и седалището на заявителя)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>Адрес за кореспонденция: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>…………………………………………………………………………………………………...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lastRenderedPageBreak/>
        <w:t>Телефон:…………………………ел. поща……………………………………………………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jc w:val="center"/>
        <w:rPr>
          <w:b/>
          <w:lang w:val="bg-BG"/>
        </w:rPr>
      </w:pPr>
      <w:r w:rsidRPr="00DD6CB0">
        <w:rPr>
          <w:b/>
          <w:lang w:val="bg-BG"/>
        </w:rPr>
        <w:t>ЗАЯВЛЕНИЕ ЗА ДОСТЪП ДО ОБЩЕСТВЕНА ИНФОРМАЦИЯ</w:t>
      </w:r>
    </w:p>
    <w:p w:rsidR="001F7168" w:rsidRPr="00DD6CB0" w:rsidRDefault="001F7168" w:rsidP="001F7168">
      <w:pPr>
        <w:jc w:val="center"/>
        <w:rPr>
          <w:b/>
          <w:lang w:val="bg-BG"/>
        </w:rPr>
      </w:pPr>
      <w:r w:rsidRPr="00DD6CB0">
        <w:rPr>
          <w:b/>
          <w:lang w:val="bg-BG"/>
        </w:rPr>
        <w:t>ОПИСАНИЕ НА ИСКАНАТА ИНФОРМАЦИЯ:</w:t>
      </w:r>
    </w:p>
    <w:p w:rsidR="001F7168" w:rsidRPr="00DD6CB0" w:rsidRDefault="001F7168" w:rsidP="001F7168">
      <w:pPr>
        <w:jc w:val="both"/>
        <w:rPr>
          <w:b/>
          <w:lang w:val="bg-BG"/>
        </w:rPr>
      </w:pPr>
    </w:p>
    <w:p w:rsidR="001F7168" w:rsidRPr="00DD6CB0" w:rsidRDefault="001F7168" w:rsidP="001F7168">
      <w:pPr>
        <w:jc w:val="both"/>
        <w:rPr>
          <w:b/>
          <w:lang w:val="bg-BG"/>
        </w:rPr>
      </w:pPr>
      <w:r w:rsidRPr="00DD6CB0">
        <w:rPr>
          <w:b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F7168" w:rsidRPr="00DD6CB0" w:rsidRDefault="001F7168" w:rsidP="001F7168">
      <w:pPr>
        <w:jc w:val="both"/>
        <w:rPr>
          <w:b/>
          <w:lang w:val="bg-BG"/>
        </w:rPr>
      </w:pPr>
      <w:r w:rsidRPr="00DD6CB0">
        <w:rPr>
          <w:b/>
          <w:lang w:val="bg-BG"/>
        </w:rPr>
        <w:t>Желая да получа исканата информация в следната форма: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                                 (моля, подчертайте предпочитаната от Вас форма)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numPr>
          <w:ilvl w:val="0"/>
          <w:numId w:val="3"/>
        </w:numPr>
        <w:rPr>
          <w:lang w:val="bg-BG"/>
        </w:rPr>
      </w:pPr>
      <w:r w:rsidRPr="00DD6CB0">
        <w:rPr>
          <w:lang w:val="bg-BG"/>
        </w:rPr>
        <w:t>Преглед на информацията-оригинал или копие</w:t>
      </w:r>
    </w:p>
    <w:p w:rsidR="001F7168" w:rsidRPr="00DD6CB0" w:rsidRDefault="001F7168" w:rsidP="001F7168">
      <w:pPr>
        <w:numPr>
          <w:ilvl w:val="0"/>
          <w:numId w:val="3"/>
        </w:numPr>
        <w:rPr>
          <w:lang w:val="bg-BG"/>
        </w:rPr>
      </w:pPr>
      <w:r w:rsidRPr="00DD6CB0">
        <w:rPr>
          <w:lang w:val="bg-BG"/>
        </w:rPr>
        <w:t>Устна справка</w:t>
      </w:r>
    </w:p>
    <w:p w:rsidR="001F7168" w:rsidRPr="00DD6CB0" w:rsidRDefault="001F7168" w:rsidP="001F7168">
      <w:pPr>
        <w:numPr>
          <w:ilvl w:val="0"/>
          <w:numId w:val="3"/>
        </w:numPr>
        <w:rPr>
          <w:lang w:val="bg-BG"/>
        </w:rPr>
      </w:pPr>
      <w:r w:rsidRPr="00DD6CB0">
        <w:rPr>
          <w:lang w:val="bg-BG"/>
        </w:rPr>
        <w:t>Копие на хартиен носител</w:t>
      </w:r>
    </w:p>
    <w:p w:rsidR="001F7168" w:rsidRPr="00DD6CB0" w:rsidRDefault="001F7168" w:rsidP="001F7168">
      <w:pPr>
        <w:numPr>
          <w:ilvl w:val="0"/>
          <w:numId w:val="3"/>
        </w:numPr>
        <w:rPr>
          <w:lang w:val="bg-BG"/>
        </w:rPr>
      </w:pPr>
      <w:r w:rsidRPr="00DD6CB0">
        <w:rPr>
          <w:lang w:val="bg-BG"/>
        </w:rPr>
        <w:t>Копие на технически носител</w:t>
      </w:r>
    </w:p>
    <w:p w:rsidR="001F7168" w:rsidRPr="00DD6CB0" w:rsidRDefault="001F7168" w:rsidP="001F7168">
      <w:pPr>
        <w:rPr>
          <w:lang w:val="bg-BG"/>
        </w:rPr>
      </w:pPr>
      <w:r w:rsidRPr="00DD6CB0">
        <w:rPr>
          <w:lang w:val="bg-BG"/>
        </w:rPr>
        <w:t xml:space="preserve">(диск, CD, видеокасета, </w:t>
      </w:r>
      <w:proofErr w:type="spellStart"/>
      <w:r w:rsidRPr="00DD6CB0">
        <w:rPr>
          <w:lang w:val="bg-BG"/>
        </w:rPr>
        <w:t>аудиокасета</w:t>
      </w:r>
      <w:proofErr w:type="spellEnd"/>
      <w:r w:rsidRPr="00DD6CB0">
        <w:rPr>
          <w:lang w:val="bg-BG"/>
        </w:rPr>
        <w:t>, факс, ел. поща)</w:t>
      </w:r>
    </w:p>
    <w:p w:rsidR="001F7168" w:rsidRPr="00DD6CB0" w:rsidRDefault="001F7168" w:rsidP="001F7168">
      <w:pPr>
        <w:pStyle w:val="12"/>
        <w:numPr>
          <w:ilvl w:val="0"/>
          <w:numId w:val="3"/>
        </w:numPr>
        <w:rPr>
          <w:lang w:val="bg-BG"/>
        </w:rPr>
      </w:pPr>
      <w:r w:rsidRPr="00DD6CB0">
        <w:rPr>
          <w:lang w:val="bg-BG"/>
        </w:rPr>
        <w:t>Комбинация от форми</w:t>
      </w:r>
    </w:p>
    <w:p w:rsidR="001F7168" w:rsidRPr="00DD6CB0" w:rsidRDefault="001F7168" w:rsidP="001F7168">
      <w:pPr>
        <w:pStyle w:val="12"/>
        <w:numPr>
          <w:ilvl w:val="0"/>
          <w:numId w:val="3"/>
        </w:numPr>
        <w:rPr>
          <w:lang w:val="bg-BG"/>
        </w:rPr>
      </w:pPr>
      <w:r w:rsidRPr="00DD6CB0">
        <w:rPr>
          <w:sz w:val="22"/>
          <w:lang w:val="bg-BG"/>
        </w:rPr>
        <w:t>На следния имейл адрес:……………………………………………………………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>Заявител:</w:t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</w:r>
      <w:r w:rsidRPr="00DD6CB0">
        <w:rPr>
          <w:lang w:val="bg-BG"/>
        </w:rPr>
        <w:tab/>
        <w:t>Служител:</w:t>
      </w: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Default="001F7168" w:rsidP="001F7168">
      <w:pPr>
        <w:ind w:firstLine="708"/>
        <w:jc w:val="both"/>
        <w:rPr>
          <w:b/>
        </w:rPr>
      </w:pPr>
    </w:p>
    <w:p w:rsidR="001F7168" w:rsidRPr="00181668" w:rsidRDefault="001F7168" w:rsidP="001F7168">
      <w:pPr>
        <w:ind w:firstLine="708"/>
        <w:jc w:val="both"/>
      </w:pPr>
    </w:p>
    <w:p w:rsidR="001F7168" w:rsidRPr="00DD6CB0" w:rsidRDefault="001F7168" w:rsidP="001F7168">
      <w:pPr>
        <w:ind w:firstLine="708"/>
        <w:jc w:val="right"/>
        <w:rPr>
          <w:lang w:val="bg-BG"/>
        </w:rPr>
      </w:pPr>
    </w:p>
    <w:p w:rsidR="001F7168" w:rsidRPr="00DD6CB0" w:rsidRDefault="001F7168" w:rsidP="001F7168">
      <w:pPr>
        <w:pStyle w:val="1"/>
        <w:ind w:right="-23"/>
        <w:jc w:val="right"/>
        <w:rPr>
          <w:b/>
          <w:sz w:val="20"/>
        </w:rPr>
      </w:pPr>
      <w:r w:rsidRPr="00DD6CB0">
        <w:rPr>
          <w:b/>
          <w:sz w:val="20"/>
        </w:rPr>
        <w:t>Приложение 3 /към чл. 15, ал.4/</w:t>
      </w:r>
    </w:p>
    <w:p w:rsidR="001F7168" w:rsidRPr="00DD6CB0" w:rsidRDefault="001F7168" w:rsidP="001F7168">
      <w:pPr>
        <w:ind w:firstLine="708"/>
        <w:jc w:val="right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pStyle w:val="1"/>
        <w:ind w:right="-23"/>
        <w:jc w:val="center"/>
        <w:rPr>
          <w:b/>
          <w:sz w:val="24"/>
          <w:szCs w:val="24"/>
          <w:u w:val="single"/>
        </w:rPr>
      </w:pPr>
    </w:p>
    <w:p w:rsidR="001F7168" w:rsidRPr="00DD6CB0" w:rsidRDefault="001F7168" w:rsidP="001F7168">
      <w:pPr>
        <w:pStyle w:val="1"/>
        <w:ind w:right="-23"/>
        <w:jc w:val="center"/>
        <w:rPr>
          <w:b/>
          <w:sz w:val="24"/>
          <w:szCs w:val="24"/>
          <w:u w:val="single"/>
        </w:rPr>
      </w:pPr>
      <w:r w:rsidRPr="00DD6CB0">
        <w:rPr>
          <w:b/>
          <w:sz w:val="24"/>
          <w:szCs w:val="24"/>
          <w:u w:val="single"/>
        </w:rPr>
        <w:t>ОБЩИНСКИ СЪВЕТ НА ОБЩИНА ДИМИТРОВГРАД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 xml:space="preserve"> 6400 гр.Димитровград, бул.”Г.С.Раковски” № 15;  </w:t>
      </w:r>
      <w:proofErr w:type="spellStart"/>
      <w:r w:rsidRPr="00DD6CB0">
        <w:rPr>
          <w:i/>
          <w:lang w:val="bg-BG"/>
        </w:rPr>
        <w:t>www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r w:rsidRPr="00DD6CB0">
        <w:rPr>
          <w:i/>
          <w:lang w:val="bg-BG"/>
        </w:rPr>
        <w:t>Председател – Тел.: 0391/68210; 68212; факс: 0391/66764</w:t>
      </w:r>
    </w:p>
    <w:p w:rsidR="001F7168" w:rsidRPr="00DD6CB0" w:rsidRDefault="001F7168" w:rsidP="001F7168">
      <w:pPr>
        <w:tabs>
          <w:tab w:val="left" w:pos="-360"/>
        </w:tabs>
        <w:ind w:right="-23"/>
        <w:jc w:val="center"/>
        <w:rPr>
          <w:i/>
          <w:lang w:val="bg-BG"/>
        </w:rPr>
      </w:pPr>
      <w:proofErr w:type="spellStart"/>
      <w:r w:rsidRPr="00DD6CB0">
        <w:rPr>
          <w:i/>
          <w:lang w:val="bg-BG"/>
        </w:rPr>
        <w:t>e-mal</w:t>
      </w:r>
      <w:proofErr w:type="spellEnd"/>
      <w:r w:rsidRPr="00DD6CB0">
        <w:rPr>
          <w:i/>
          <w:lang w:val="bg-BG"/>
        </w:rPr>
        <w:t xml:space="preserve">: </w:t>
      </w:r>
      <w:proofErr w:type="spellStart"/>
      <w:r w:rsidRPr="00DD6CB0">
        <w:rPr>
          <w:i/>
          <w:lang w:val="bg-BG"/>
        </w:rPr>
        <w:t>obs@dimitrovgrad</w:t>
      </w:r>
      <w:proofErr w:type="spellEnd"/>
      <w:r w:rsidRPr="00DD6CB0">
        <w:rPr>
          <w:i/>
          <w:lang w:val="bg-BG"/>
        </w:rPr>
        <w:t>.</w:t>
      </w:r>
      <w:proofErr w:type="spellStart"/>
      <w:r w:rsidRPr="00DD6CB0">
        <w:rPr>
          <w:i/>
          <w:lang w:val="bg-BG"/>
        </w:rPr>
        <w:t>bg</w:t>
      </w:r>
      <w:proofErr w:type="spellEnd"/>
      <w:r w:rsidRPr="00DD6CB0">
        <w:rPr>
          <w:i/>
          <w:lang w:val="bg-BG"/>
        </w:rPr>
        <w:t xml:space="preserve">; </w:t>
      </w:r>
    </w:p>
    <w:p w:rsidR="001F7168" w:rsidRPr="00DD6CB0" w:rsidRDefault="001F7168" w:rsidP="001F7168">
      <w:pPr>
        <w:ind w:firstLine="708"/>
        <w:jc w:val="right"/>
        <w:rPr>
          <w:lang w:val="bg-BG"/>
        </w:rPr>
      </w:pPr>
    </w:p>
    <w:p w:rsidR="001F7168" w:rsidRPr="00DD6CB0" w:rsidRDefault="001F7168" w:rsidP="001F7168">
      <w:pPr>
        <w:ind w:firstLine="708"/>
        <w:jc w:val="right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ind w:firstLine="708"/>
        <w:jc w:val="both"/>
        <w:rPr>
          <w:lang w:val="bg-BG"/>
        </w:rPr>
      </w:pPr>
    </w:p>
    <w:p w:rsidR="001F7168" w:rsidRPr="00DD6CB0" w:rsidRDefault="001F7168" w:rsidP="001F7168">
      <w:pPr>
        <w:jc w:val="center"/>
        <w:rPr>
          <w:b/>
          <w:bCs/>
          <w:lang w:val="bg-BG"/>
        </w:rPr>
      </w:pPr>
      <w:r w:rsidRPr="00DD6CB0">
        <w:rPr>
          <w:b/>
          <w:bCs/>
          <w:lang w:val="bg-BG"/>
        </w:rPr>
        <w:t>ПРОТОКОЛ</w:t>
      </w:r>
    </w:p>
    <w:p w:rsidR="001F7168" w:rsidRPr="00DD6CB0" w:rsidRDefault="001F7168" w:rsidP="001F7168">
      <w:pPr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ab/>
      </w:r>
      <w:r w:rsidRPr="00DD6CB0">
        <w:rPr>
          <w:lang w:val="bg-BG"/>
        </w:rPr>
        <w:tab/>
        <w:t xml:space="preserve">Днес ………………… година в Общински съвет- Димитровград в присъствието на 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 xml:space="preserve">……………………………………………………………………………………- заявител и 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 xml:space="preserve">………………………………………………………….. служител в  звеното по чл. 29 а от ЗМСМА 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 xml:space="preserve">се състави настоящия протокол за предоставен достъп до обществена информация по 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>Решение №  ……………./……………………г. на председателя на Общински съвет- Димитровград.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ab/>
      </w:r>
      <w:r w:rsidRPr="00DD6CB0">
        <w:rPr>
          <w:lang w:val="bg-BG"/>
        </w:rPr>
        <w:tab/>
        <w:t>Протоколът бе съставен в два екземпляра – един за заявителя и един за съхранение в архива на общината.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  <w:r w:rsidRPr="00DD6CB0">
        <w:rPr>
          <w:lang w:val="bg-BG"/>
        </w:rPr>
        <w:tab/>
      </w:r>
      <w:r w:rsidRPr="00DD6CB0">
        <w:rPr>
          <w:lang w:val="bg-BG"/>
        </w:rPr>
        <w:tab/>
        <w:t>ЗАЯВИТЕЛ:</w:t>
      </w:r>
    </w:p>
    <w:p w:rsidR="001F7168" w:rsidRPr="00DD6CB0" w:rsidRDefault="001F7168" w:rsidP="001F7168">
      <w:pPr>
        <w:jc w:val="both"/>
        <w:rPr>
          <w:lang w:val="bg-BG"/>
        </w:rPr>
      </w:pPr>
    </w:p>
    <w:p w:rsidR="001F7168" w:rsidRPr="00DD6CB0" w:rsidRDefault="001F7168" w:rsidP="001F7168">
      <w:pPr>
        <w:jc w:val="both"/>
        <w:rPr>
          <w:lang w:val="bg-BG"/>
        </w:rPr>
      </w:pPr>
    </w:p>
    <w:p w:rsidR="007E7DE7" w:rsidRPr="00181668" w:rsidRDefault="001F7168" w:rsidP="00181668">
      <w:pPr>
        <w:jc w:val="both"/>
      </w:pPr>
      <w:r w:rsidRPr="00DD6CB0">
        <w:tab/>
      </w:r>
      <w:r w:rsidRPr="00DD6CB0">
        <w:tab/>
      </w:r>
      <w:r w:rsidRPr="00114815">
        <w:rPr>
          <w:lang w:val="ru-RU"/>
        </w:rPr>
        <w:t xml:space="preserve">СЛУЖИТЕЛ: </w:t>
      </w:r>
    </w:p>
    <w:p w:rsidR="007E7DE7" w:rsidRDefault="007E7DE7">
      <w:pPr>
        <w:rPr>
          <w:lang w:val="bg-BG"/>
        </w:rPr>
      </w:pPr>
    </w:p>
    <w:p w:rsidR="007E7DE7" w:rsidRDefault="007E7DE7">
      <w:pPr>
        <w:rPr>
          <w:lang w:val="bg-BG"/>
        </w:rPr>
      </w:pPr>
    </w:p>
    <w:p w:rsidR="007E7DE7" w:rsidRPr="00181668" w:rsidRDefault="007E7DE7"/>
    <w:p w:rsidR="007E7DE7" w:rsidRPr="007E7DE7" w:rsidRDefault="007E7DE7" w:rsidP="007E7DE7">
      <w:pPr>
        <w:rPr>
          <w:lang w:val="bg-BG" w:eastAsia="bg-BG"/>
        </w:rPr>
      </w:pPr>
      <w:r w:rsidRPr="007E7DE7">
        <w:rPr>
          <w:rFonts w:ascii="Trebuchet MS" w:hAnsi="Trebuchet MS"/>
          <w:b/>
          <w:bCs/>
          <w:color w:val="003C5A"/>
          <w:sz w:val="15"/>
          <w:lang w:val="bg-BG" w:eastAsia="bg-BG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  <w:r w:rsidRPr="007E7DE7">
        <w:rPr>
          <w:lang w:val="bg-BG" w:eastAsia="bg-BG"/>
        </w:rPr>
        <w:br/>
      </w:r>
    </w:p>
    <w:p w:rsidR="007E7DE7" w:rsidRPr="007E7DE7" w:rsidRDefault="007E7DE7" w:rsidP="007E7DE7">
      <w:pPr>
        <w:spacing w:before="100" w:beforeAutospacing="1" w:after="100" w:afterAutospacing="1"/>
        <w:rPr>
          <w:sz w:val="13"/>
          <w:szCs w:val="13"/>
          <w:lang w:val="bg-BG" w:eastAsia="bg-BG"/>
        </w:rPr>
      </w:pPr>
      <w:r w:rsidRPr="007E7DE7">
        <w:rPr>
          <w:sz w:val="13"/>
          <w:szCs w:val="13"/>
          <w:lang w:val="bg-BG" w:eastAsia="bg-BG"/>
        </w:rPr>
        <w:t> </w:t>
      </w:r>
    </w:p>
    <w:p w:rsidR="007E7DE7" w:rsidRPr="007E7DE7" w:rsidRDefault="007E7DE7" w:rsidP="007E7DE7">
      <w:pPr>
        <w:spacing w:line="142" w:lineRule="atLeast"/>
        <w:jc w:val="center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4"/>
          <w:sz w:val="17"/>
          <w:szCs w:val="17"/>
          <w:lang w:val="bg-BG" w:eastAsia="bg-BG"/>
        </w:rPr>
        <w:t>МИНИСТЕРСТВО НА ФИНАНСИТЕ</w:t>
      </w:r>
    </w:p>
    <w:p w:rsidR="007E7DE7" w:rsidRPr="007E7DE7" w:rsidRDefault="007E7DE7" w:rsidP="007E7DE7">
      <w:pPr>
        <w:spacing w:line="142" w:lineRule="atLeast"/>
        <w:jc w:val="center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НАРЕДБА № Н-1 от 7 март 2022 г.</w:t>
      </w:r>
    </w:p>
    <w:p w:rsidR="007E7DE7" w:rsidRPr="007E7DE7" w:rsidRDefault="007E7DE7" w:rsidP="007E7DE7">
      <w:pPr>
        <w:spacing w:line="142" w:lineRule="atLeast"/>
        <w:jc w:val="center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за определяне на нормативи за заплащане на разходите по предоставяне на обществена информация</w:t>
      </w:r>
    </w:p>
    <w:p w:rsidR="007E7DE7" w:rsidRPr="007E7DE7" w:rsidRDefault="007E7DE7" w:rsidP="007E7DE7">
      <w:pPr>
        <w:spacing w:line="142" w:lineRule="atLeast"/>
        <w:ind w:firstLine="283"/>
        <w:jc w:val="both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Член единствен. </w:t>
      </w:r>
      <w:r w:rsidRPr="007E7DE7">
        <w:rPr>
          <w:color w:val="000000"/>
          <w:spacing w:val="3"/>
          <w:sz w:val="17"/>
          <w:szCs w:val="17"/>
          <w:lang w:val="bg-BG" w:eastAsia="bg-BG"/>
        </w:rPr>
        <w:t>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7E7DE7" w:rsidRPr="007E7DE7" w:rsidRDefault="007E7DE7" w:rsidP="007E7DE7">
      <w:pPr>
        <w:spacing w:line="142" w:lineRule="atLeast"/>
        <w:jc w:val="center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Заключителна разпоредба</w:t>
      </w:r>
    </w:p>
    <w:p w:rsidR="007E7DE7" w:rsidRPr="007E7DE7" w:rsidRDefault="007E7DE7" w:rsidP="007E7DE7">
      <w:pPr>
        <w:spacing w:line="142" w:lineRule="atLeast"/>
        <w:ind w:firstLine="283"/>
        <w:jc w:val="both"/>
        <w:textAlignment w:val="center"/>
        <w:rPr>
          <w:sz w:val="13"/>
          <w:szCs w:val="13"/>
          <w:lang w:val="bg-BG" w:eastAsia="bg-BG"/>
        </w:rPr>
      </w:pP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Параграф единствен.</w:t>
      </w:r>
      <w:r w:rsidRPr="007E7DE7">
        <w:rPr>
          <w:color w:val="000000"/>
          <w:spacing w:val="3"/>
          <w:sz w:val="17"/>
          <w:szCs w:val="17"/>
          <w:lang w:val="bg-BG" w:eastAsia="bg-BG"/>
        </w:rPr>
        <w:t> Наредбата се издава на основание чл. 20, ал. 2 от Закона за достъп до обществена информация.</w:t>
      </w:r>
    </w:p>
    <w:p w:rsidR="007E7DE7" w:rsidRPr="007E7DE7" w:rsidRDefault="007E7DE7" w:rsidP="007E7DE7">
      <w:pPr>
        <w:spacing w:line="142" w:lineRule="atLeast"/>
        <w:jc w:val="right"/>
        <w:textAlignment w:val="center"/>
        <w:rPr>
          <w:sz w:val="13"/>
          <w:szCs w:val="13"/>
          <w:lang w:val="bg-BG" w:eastAsia="bg-BG"/>
        </w:rPr>
      </w:pPr>
      <w:r w:rsidRPr="007E7DE7">
        <w:rPr>
          <w:color w:val="000000"/>
          <w:spacing w:val="3"/>
          <w:sz w:val="17"/>
          <w:szCs w:val="17"/>
          <w:lang w:val="bg-BG" w:eastAsia="bg-BG"/>
        </w:rPr>
        <w:t>Приложение към член единствен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406"/>
        <w:gridCol w:w="2523"/>
        <w:gridCol w:w="896"/>
        <w:gridCol w:w="760"/>
      </w:tblGrid>
      <w:tr w:rsidR="007E7DE7" w:rsidRPr="007E7DE7" w:rsidTr="007E7DE7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Вид на носителя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Количество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Норматив за разход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0,01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0,02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0,02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0,04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CD диск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0,26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DVD диск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0,30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DVD диск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0,67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USB </w:t>
            </w:r>
            <w:proofErr w:type="spellStart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флаш</w:t>
            </w:r>
            <w:proofErr w:type="spellEnd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 памет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3,46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USB </w:t>
            </w:r>
            <w:proofErr w:type="spellStart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флаш</w:t>
            </w:r>
            <w:proofErr w:type="spellEnd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 памет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5,72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USB </w:t>
            </w:r>
            <w:proofErr w:type="spellStart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флаш</w:t>
            </w:r>
            <w:proofErr w:type="spellEnd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 памет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7,93 лв.</w:t>
            </w:r>
          </w:p>
        </w:tc>
      </w:tr>
      <w:tr w:rsidR="007E7DE7" w:rsidRPr="007E7DE7" w:rsidTr="007E7DE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center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USB </w:t>
            </w:r>
            <w:proofErr w:type="spellStart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флаш</w:t>
            </w:r>
            <w:proofErr w:type="spellEnd"/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 xml:space="preserve"> памет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DE7" w:rsidRPr="007E7DE7" w:rsidRDefault="007E7DE7" w:rsidP="007E7DE7">
            <w:pPr>
              <w:spacing w:before="100" w:beforeAutospacing="1" w:after="100" w:afterAutospacing="1" w:line="129" w:lineRule="atLeast"/>
              <w:jc w:val="both"/>
              <w:textAlignment w:val="center"/>
              <w:rPr>
                <w:rFonts w:ascii="Verdana" w:hAnsi="Verdana"/>
                <w:color w:val="000000"/>
                <w:sz w:val="12"/>
                <w:szCs w:val="12"/>
                <w:lang w:val="bg-BG" w:eastAsia="bg-BG"/>
              </w:rPr>
            </w:pPr>
            <w:r w:rsidRPr="007E7DE7">
              <w:rPr>
                <w:rFonts w:ascii="Verdana" w:hAnsi="Verdana"/>
                <w:color w:val="000000"/>
                <w:sz w:val="14"/>
                <w:szCs w:val="14"/>
                <w:lang w:val="bg-BG" w:eastAsia="bg-BG"/>
              </w:rPr>
              <w:t>9,47 лв.</w:t>
            </w:r>
          </w:p>
        </w:tc>
      </w:tr>
    </w:tbl>
    <w:p w:rsidR="007E7DE7" w:rsidRPr="007E7DE7" w:rsidRDefault="007E7DE7" w:rsidP="007E7DE7">
      <w:pPr>
        <w:spacing w:line="220" w:lineRule="atLeast"/>
        <w:jc w:val="right"/>
        <w:textAlignment w:val="center"/>
        <w:rPr>
          <w:sz w:val="13"/>
          <w:szCs w:val="13"/>
          <w:lang w:val="bg-BG" w:eastAsia="bg-BG"/>
        </w:rPr>
      </w:pPr>
      <w:r w:rsidRPr="007E7DE7">
        <w:rPr>
          <w:color w:val="000000"/>
          <w:spacing w:val="3"/>
          <w:sz w:val="17"/>
          <w:szCs w:val="17"/>
          <w:lang w:val="bg-BG" w:eastAsia="bg-BG"/>
        </w:rPr>
        <w:t>Министър: </w:t>
      </w:r>
      <w:r w:rsidRPr="007E7DE7">
        <w:rPr>
          <w:b/>
          <w:bCs/>
          <w:color w:val="000000"/>
          <w:spacing w:val="3"/>
          <w:sz w:val="17"/>
          <w:szCs w:val="17"/>
          <w:lang w:val="bg-BG" w:eastAsia="bg-BG"/>
        </w:rPr>
        <w:t>Асен Василев</w:t>
      </w:r>
    </w:p>
    <w:p w:rsidR="007E7DE7" w:rsidRPr="007E7DE7" w:rsidRDefault="007E7DE7" w:rsidP="007E7DE7">
      <w:pPr>
        <w:spacing w:line="142" w:lineRule="atLeast"/>
        <w:jc w:val="both"/>
        <w:textAlignment w:val="center"/>
        <w:rPr>
          <w:sz w:val="13"/>
          <w:szCs w:val="13"/>
          <w:lang w:val="bg-BG" w:eastAsia="bg-BG"/>
        </w:rPr>
      </w:pPr>
      <w:r w:rsidRPr="007E7DE7">
        <w:rPr>
          <w:color w:val="000000"/>
          <w:spacing w:val="3"/>
          <w:sz w:val="17"/>
          <w:szCs w:val="17"/>
          <w:lang w:val="bg-BG" w:eastAsia="bg-BG"/>
        </w:rPr>
        <w:t>1798</w:t>
      </w:r>
    </w:p>
    <w:p w:rsidR="007E7DE7" w:rsidRPr="00181668" w:rsidRDefault="007E7DE7"/>
    <w:sectPr w:rsidR="007E7DE7" w:rsidRPr="00181668" w:rsidSect="0076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7168"/>
    <w:rsid w:val="0003573F"/>
    <w:rsid w:val="000A1DDF"/>
    <w:rsid w:val="000C5DBA"/>
    <w:rsid w:val="000F6D78"/>
    <w:rsid w:val="0015502E"/>
    <w:rsid w:val="00181668"/>
    <w:rsid w:val="001F7168"/>
    <w:rsid w:val="004C08F3"/>
    <w:rsid w:val="005B21A5"/>
    <w:rsid w:val="0074636C"/>
    <w:rsid w:val="00763EC5"/>
    <w:rsid w:val="007E7DE7"/>
    <w:rsid w:val="009F0744"/>
    <w:rsid w:val="00B73DD8"/>
    <w:rsid w:val="00BA6BAB"/>
    <w:rsid w:val="00BE4587"/>
    <w:rsid w:val="00D75104"/>
    <w:rsid w:val="00FB517F"/>
    <w:rsid w:val="00F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F7168"/>
    <w:pPr>
      <w:keepNext/>
      <w:outlineLvl w:val="0"/>
    </w:pPr>
    <w:rPr>
      <w:rFonts w:eastAsia="Calibri"/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F7168"/>
    <w:rPr>
      <w:rFonts w:ascii="Times New Roman" w:eastAsia="Calibri" w:hAnsi="Times New Roman" w:cs="Times New Roman"/>
      <w:sz w:val="28"/>
      <w:szCs w:val="20"/>
      <w:lang w:eastAsia="bg-BG"/>
    </w:rPr>
  </w:style>
  <w:style w:type="character" w:customStyle="1" w:styleId="a3">
    <w:name w:val="Основен текст с отстъп Знак"/>
    <w:basedOn w:val="a0"/>
    <w:link w:val="a4"/>
    <w:locked/>
    <w:rsid w:val="001F7168"/>
    <w:rPr>
      <w:sz w:val="24"/>
      <w:lang w:eastAsia="bg-BG"/>
    </w:rPr>
  </w:style>
  <w:style w:type="paragraph" w:styleId="a4">
    <w:name w:val="Body Text Indent"/>
    <w:basedOn w:val="a"/>
    <w:link w:val="a3"/>
    <w:rsid w:val="001F7168"/>
    <w:pPr>
      <w:ind w:firstLine="720"/>
      <w:jc w:val="both"/>
    </w:pPr>
    <w:rPr>
      <w:rFonts w:asciiTheme="minorHAnsi" w:eastAsiaTheme="minorHAnsi" w:hAnsiTheme="minorHAnsi" w:cstheme="minorBidi"/>
      <w:szCs w:val="22"/>
      <w:lang w:val="bg-BG" w:eastAsia="bg-BG"/>
    </w:rPr>
  </w:style>
  <w:style w:type="character" w:customStyle="1" w:styleId="11">
    <w:name w:val="Основен текст с отстъп Знак1"/>
    <w:basedOn w:val="a0"/>
    <w:link w:val="a4"/>
    <w:uiPriority w:val="99"/>
    <w:semiHidden/>
    <w:rsid w:val="001F71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Списък на абзаци1"/>
    <w:basedOn w:val="a"/>
    <w:rsid w:val="001F7168"/>
    <w:pPr>
      <w:ind w:left="720"/>
    </w:pPr>
    <w:rPr>
      <w:sz w:val="20"/>
      <w:szCs w:val="20"/>
      <w:lang w:eastAsia="bg-BG"/>
    </w:rPr>
  </w:style>
  <w:style w:type="character" w:styleId="a5">
    <w:name w:val="Hyperlink"/>
    <w:basedOn w:val="a0"/>
    <w:rsid w:val="001F7168"/>
    <w:rPr>
      <w:rFonts w:cs="Times New Roman"/>
      <w:color w:val="0000FF"/>
      <w:u w:val="single"/>
    </w:rPr>
  </w:style>
  <w:style w:type="character" w:customStyle="1" w:styleId="samedocreference1">
    <w:name w:val="samedocreference1"/>
    <w:basedOn w:val="a0"/>
    <w:rsid w:val="001F7168"/>
    <w:rPr>
      <w:rFonts w:cs="Times New Roman"/>
      <w:color w:val="8B0000"/>
      <w:u w:val="single"/>
    </w:rPr>
  </w:style>
  <w:style w:type="character" w:customStyle="1" w:styleId="samedocreference2">
    <w:name w:val="samedocreference2"/>
    <w:basedOn w:val="a0"/>
    <w:rsid w:val="001F7168"/>
    <w:rPr>
      <w:rFonts w:cs="Times New Roman"/>
      <w:color w:val="8B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716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716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7E7DE7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7E7DE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dhead1">
    <w:name w:val="tdhead1"/>
    <w:basedOn w:val="a0"/>
    <w:rsid w:val="007E7DE7"/>
  </w:style>
  <w:style w:type="paragraph" w:styleId="aa">
    <w:name w:val="Normal (Web)"/>
    <w:basedOn w:val="a"/>
    <w:uiPriority w:val="99"/>
    <w:semiHidden/>
    <w:unhideWhenUsed/>
    <w:rsid w:val="007E7DE7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51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95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07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01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35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42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2981</Words>
  <Characters>16997</Characters>
  <Application>Microsoft Office Word</Application>
  <DocSecurity>0</DocSecurity>
  <Lines>141</Lines>
  <Paragraphs>39</Paragraphs>
  <ScaleCrop>false</ScaleCrop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</cp:revision>
  <cp:lastPrinted>2022-06-28T06:42:00Z</cp:lastPrinted>
  <dcterms:created xsi:type="dcterms:W3CDTF">2022-06-14T11:23:00Z</dcterms:created>
  <dcterms:modified xsi:type="dcterms:W3CDTF">2022-07-05T11:52:00Z</dcterms:modified>
</cp:coreProperties>
</file>